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32B594" w14:textId="71547C90" w:rsidR="006A61E9" w:rsidRDefault="0011369A" w:rsidP="007C7049">
      <w:pPr>
        <w:pStyle w:val="Nadpis1"/>
        <w:numPr>
          <w:ilvl w:val="0"/>
          <w:numId w:val="0"/>
        </w:numPr>
        <w:ind w:left="432" w:hanging="432"/>
      </w:pPr>
      <w:bookmarkStart w:id="0" w:name="_Ref400315087"/>
      <w:bookmarkStart w:id="1" w:name="_Toc508027959"/>
      <w:r>
        <w:t>P</w:t>
      </w:r>
      <w:r w:rsidR="00DE03FC">
        <w:t>ríloh</w:t>
      </w:r>
      <w:r w:rsidR="00451811">
        <w:t>a 22</w:t>
      </w:r>
      <w:bookmarkEnd w:id="0"/>
      <w:bookmarkEnd w:id="1"/>
    </w:p>
    <w:p w14:paraId="64543A45" w14:textId="77777777" w:rsidR="00F3365A" w:rsidRDefault="00F3365A" w:rsidP="006A61E9">
      <w:pPr>
        <w:rPr>
          <w:b/>
          <w:sz w:val="32"/>
          <w:szCs w:val="32"/>
        </w:rPr>
      </w:pPr>
      <w:r w:rsidRPr="00F81A08">
        <w:rPr>
          <w:b/>
          <w:sz w:val="32"/>
          <w:szCs w:val="32"/>
        </w:rPr>
        <w:t>Minimálne požiadavky pre spracovanie štúdie uskutočniteľnosti</w:t>
      </w:r>
    </w:p>
    <w:p w14:paraId="04F59CDA" w14:textId="33C3F447" w:rsidR="006A61E9" w:rsidRDefault="006A61E9" w:rsidP="006A61E9">
      <w:r>
        <w:t xml:space="preserve">Nasledujúca tabuľka definuje </w:t>
      </w:r>
      <w:r w:rsidR="00A61291">
        <w:t>z</w:t>
      </w:r>
      <w:r w:rsidR="00A61291" w:rsidRPr="00A61291">
        <w:t xml:space="preserve">oznam kapitol a príloh </w:t>
      </w:r>
      <w:r w:rsidR="00E2475E">
        <w:t xml:space="preserve">a špecifických údajov </w:t>
      </w:r>
      <w:r w:rsidR="00A61291" w:rsidRPr="00A61291">
        <w:t xml:space="preserve">požadovaných pre spracovanie štúdie </w:t>
      </w:r>
      <w:r w:rsidR="0011369A">
        <w:t>uskutočniteľnosti  k</w:t>
      </w:r>
      <w:r w:rsidR="00ED6D71">
        <w:t xml:space="preserve"> dopytovej výzve </w:t>
      </w:r>
      <w:r w:rsidR="00ED6D71" w:rsidRPr="00ED6D71">
        <w:t>Manažment údajov inštitúcie verejnej správy</w:t>
      </w:r>
    </w:p>
    <w:p w14:paraId="2C812CD7" w14:textId="4979A9B3" w:rsidR="00907CDE" w:rsidRDefault="00907CDE" w:rsidP="00907CDE">
      <w:pPr>
        <w:pStyle w:val="Popis"/>
        <w:jc w:val="left"/>
      </w:pPr>
      <w:bookmarkStart w:id="2" w:name="_Ref401939585"/>
      <w:r>
        <w:t xml:space="preserve">Tabuľka </w:t>
      </w:r>
      <w:r w:rsidR="00E2475E">
        <w:t>1 Požadované kapitoly štúdie uskutočniteľnosti a</w:t>
      </w:r>
      <w:r w:rsidR="00F3365A">
        <w:t> </w:t>
      </w:r>
      <w:r w:rsidR="00E2475E">
        <w:t>prílohy</w:t>
      </w:r>
      <w:bookmarkEnd w:id="2"/>
    </w:p>
    <w:tbl>
      <w:tblPr>
        <w:tblStyle w:val="ListTable1Light-Accent31"/>
        <w:tblW w:w="878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977"/>
        <w:gridCol w:w="2693"/>
        <w:gridCol w:w="1560"/>
        <w:gridCol w:w="1559"/>
      </w:tblGrid>
      <w:tr w:rsidR="00F81A08" w14:paraId="2757763E" w14:textId="7C767754" w:rsidTr="00F8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</w:tcPr>
          <w:p w14:paraId="2C376C87" w14:textId="77777777" w:rsidR="00ED6D71" w:rsidRDefault="00ED6D71" w:rsidP="001D2427">
            <w:pPr>
              <w:jc w:val="left"/>
            </w:pPr>
          </w:p>
          <w:p w14:paraId="654B43C5" w14:textId="77777777" w:rsidR="00ED6D71" w:rsidRDefault="00ED6D71" w:rsidP="001D2427">
            <w:pPr>
              <w:jc w:val="left"/>
            </w:pPr>
          </w:p>
          <w:p w14:paraId="1373B669" w14:textId="77777777" w:rsidR="00ED6D71" w:rsidRDefault="00ED6D71" w:rsidP="001D2427">
            <w:pPr>
              <w:jc w:val="left"/>
            </w:pPr>
          </w:p>
          <w:p w14:paraId="55A90BA1" w14:textId="77777777" w:rsidR="00ED6D71" w:rsidRDefault="00ED6D71" w:rsidP="001D2427">
            <w:pPr>
              <w:jc w:val="left"/>
            </w:pPr>
          </w:p>
          <w:p w14:paraId="2B12CF59" w14:textId="4C12DC9F" w:rsidR="00ED6D71" w:rsidRDefault="00ED6D71" w:rsidP="001D2427">
            <w:pPr>
              <w:jc w:val="left"/>
            </w:pPr>
            <w:r>
              <w:t>Kapitola</w:t>
            </w:r>
          </w:p>
        </w:tc>
        <w:tc>
          <w:tcPr>
            <w:tcW w:w="2693" w:type="dxa"/>
            <w:tcBorders>
              <w:top w:val="single" w:sz="4" w:space="0" w:color="auto"/>
              <w:left w:val="dashed" w:sz="4" w:space="0" w:color="auto"/>
              <w:right w:val="single" w:sz="18" w:space="0" w:color="auto"/>
            </w:tcBorders>
          </w:tcPr>
          <w:p w14:paraId="5130119A" w14:textId="77777777" w:rsidR="00ED6D71" w:rsidRDefault="00ED6D71" w:rsidP="00275450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C203349" w14:textId="77777777" w:rsidR="00ED6D71" w:rsidRDefault="00ED6D71" w:rsidP="00275450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A5C5867" w14:textId="77777777" w:rsidR="00ED6D71" w:rsidRDefault="00ED6D71" w:rsidP="00275450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3B83BF1" w14:textId="77777777" w:rsidR="00ED6D71" w:rsidRDefault="00ED6D71" w:rsidP="00275450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3A2AB72" w14:textId="7A9E6EEF" w:rsidR="00ED6D71" w:rsidRDefault="00ED6D71" w:rsidP="00275450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Príloha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1AAD70E" w14:textId="069EAF2D" w:rsidR="00ED6D71" w:rsidRDefault="00ED6D7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Dopytová výzva zameraná </w:t>
            </w:r>
            <w:r w:rsidRPr="007C7049">
              <w:t>Manažment údajov inštitúcie verejnej správy</w:t>
            </w:r>
          </w:p>
        </w:tc>
      </w:tr>
      <w:tr w:rsidR="00F81A08" w14:paraId="327B48E6" w14:textId="77777777" w:rsidTr="00ED6D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54293A26" w14:textId="6990EC16" w:rsidR="00ED6D71" w:rsidRPr="00BA014F" w:rsidRDefault="00ED6D71" w:rsidP="037E10CC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4CA8B95E" w14:textId="206C7EE7" w:rsidR="00ED6D71" w:rsidRDefault="00ED6D71" w:rsidP="616C49D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14:paraId="7FDC24C2" w14:textId="59FFEF7D" w:rsidR="00ED6D71" w:rsidRPr="003168DB" w:rsidRDefault="00ED6D71" w:rsidP="037E10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37E10CC">
              <w:rPr>
                <w:sz w:val="20"/>
                <w:szCs w:val="20"/>
              </w:rPr>
              <w:t>Aktuálny stav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14:paraId="3B7B2FF8" w14:textId="76A278D6" w:rsidR="00ED6D71" w:rsidRDefault="00ED6D71" w:rsidP="037E10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37E10CC">
              <w:rPr>
                <w:sz w:val="20"/>
                <w:szCs w:val="20"/>
              </w:rPr>
              <w:t>Budúci stav</w:t>
            </w:r>
          </w:p>
        </w:tc>
      </w:tr>
      <w:tr w:rsidR="00F81A08" w14:paraId="7CF3055D" w14:textId="77777777" w:rsidTr="00F81A08">
        <w:trPr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364A35DE" w14:textId="31D18A9E" w:rsidR="00ED6D71" w:rsidRDefault="00ED6D71" w:rsidP="037E10CC">
            <w:pPr>
              <w:jc w:val="left"/>
              <w:rPr>
                <w:sz w:val="20"/>
                <w:szCs w:val="20"/>
              </w:rPr>
            </w:pPr>
            <w:r w:rsidRPr="037E10CC">
              <w:rPr>
                <w:sz w:val="20"/>
                <w:szCs w:val="20"/>
              </w:rPr>
              <w:t>Všeobecne použité prílohy</w:t>
            </w: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52689ED7" w14:textId="61CD57D4" w:rsidR="00ED6D71" w:rsidRDefault="00ED6D71" w:rsidP="037E10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14:paraId="1A77308A" w14:textId="6D6BC0A1" w:rsidR="00ED6D71" w:rsidRDefault="00ED6D71" w:rsidP="037E10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14:paraId="33E225E1" w14:textId="71DFE573" w:rsidR="00ED6D71" w:rsidRDefault="00ED6D71" w:rsidP="037E10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1A08" w14:paraId="328A2DF0" w14:textId="77777777" w:rsidTr="00ED6D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6C375311" w14:textId="77777777" w:rsidR="00ED6D71" w:rsidRPr="00BA014F" w:rsidRDefault="00ED6D71" w:rsidP="003C77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217AB1E2" w14:textId="5CF1DBA9" w:rsidR="00ED6D71" w:rsidRDefault="00ED6D71" w:rsidP="616C49D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616C49DC">
              <w:rPr>
                <w:sz w:val="20"/>
                <w:szCs w:val="20"/>
              </w:rPr>
              <w:t>Riziká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7B06E491" w14:textId="60DC76AF" w:rsidR="00ED6D71" w:rsidRPr="00310E18" w:rsidRDefault="00ED6D71" w:rsidP="22A528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22A52864">
              <w:rPr>
                <w:color w:val="FF0000"/>
                <w:sz w:val="20"/>
                <w:szCs w:val="20"/>
              </w:rPr>
              <w:t>Nie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527B9B17" w14:textId="564096A7" w:rsidR="00ED6D71" w:rsidRDefault="00ED6D71" w:rsidP="003C77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Áno</w:t>
            </w:r>
          </w:p>
        </w:tc>
      </w:tr>
      <w:tr w:rsidR="00F81A08" w14:paraId="3F5FCC6E" w14:textId="77777777" w:rsidTr="00F81A08">
        <w:trPr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266EE0CE" w14:textId="06FE42C3" w:rsidR="00ED6D71" w:rsidRDefault="00ED6D71" w:rsidP="616C49DC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56D9A9FF" w14:textId="50FE109E" w:rsidR="00ED6D71" w:rsidRDefault="00ED6D71" w:rsidP="616C49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616C49DC">
              <w:rPr>
                <w:sz w:val="20"/>
                <w:szCs w:val="20"/>
              </w:rPr>
              <w:t>Zoznam zvolených služieb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7BBA4907" w14:textId="31970A74" w:rsidR="00ED6D71" w:rsidRDefault="00ED6D71" w:rsidP="616C49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616C49DC">
              <w:rPr>
                <w:color w:val="FF0000"/>
                <w:sz w:val="20"/>
                <w:szCs w:val="20"/>
              </w:rPr>
              <w:t>Nie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575080DF" w14:textId="5250E243" w:rsidR="00ED6D71" w:rsidRDefault="00ED6D71" w:rsidP="616C49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616C49DC">
              <w:rPr>
                <w:sz w:val="20"/>
                <w:szCs w:val="20"/>
              </w:rPr>
              <w:t>Áno</w:t>
            </w:r>
          </w:p>
        </w:tc>
      </w:tr>
      <w:tr w:rsidR="00F81A08" w14:paraId="0E07E4C1" w14:textId="77777777" w:rsidTr="00ED6D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58BF8410" w14:textId="754EEF48" w:rsidR="00ED6D71" w:rsidRDefault="00ED6D71" w:rsidP="616C49DC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349AC2AE" w14:textId="1976C249" w:rsidR="00ED6D71" w:rsidRDefault="00ED6D71" w:rsidP="616C49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616C49DC">
              <w:rPr>
                <w:sz w:val="20"/>
                <w:szCs w:val="20"/>
              </w:rPr>
              <w:t>Kritéria kvality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3E96ACA4" w14:textId="0CD444FF" w:rsidR="00ED6D71" w:rsidRDefault="00ED6D71" w:rsidP="616C49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616C49DC">
              <w:rPr>
                <w:color w:val="FF0000"/>
                <w:sz w:val="20"/>
                <w:szCs w:val="20"/>
              </w:rPr>
              <w:t>Nie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177FC18B" w14:textId="1CA67297" w:rsidR="00ED6D71" w:rsidRDefault="00ED6D71" w:rsidP="037E10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37E10CC">
              <w:rPr>
                <w:sz w:val="20"/>
                <w:szCs w:val="20"/>
              </w:rPr>
              <w:t>Áno</w:t>
            </w:r>
          </w:p>
        </w:tc>
      </w:tr>
      <w:tr w:rsidR="00F81A08" w14:paraId="3A66A5FF" w14:textId="77777777" w:rsidTr="00F81A08">
        <w:trPr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74E9A510" w14:textId="43C81CD5" w:rsidR="00ED6D71" w:rsidRDefault="00ED6D71" w:rsidP="616C49DC">
            <w:pPr>
              <w:rPr>
                <w:sz w:val="20"/>
                <w:szCs w:val="20"/>
              </w:rPr>
            </w:pPr>
            <w:r w:rsidRPr="616C49DC">
              <w:rPr>
                <w:sz w:val="20"/>
                <w:szCs w:val="20"/>
              </w:rPr>
              <w:t>Legislatívna analýza</w:t>
            </w: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6479A09B" w14:textId="31741424" w:rsidR="00ED6D71" w:rsidRDefault="00ED6D71" w:rsidP="616C49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12C3264B" w14:textId="36994B5F" w:rsidR="00ED6D71" w:rsidRDefault="00ED6D71" w:rsidP="616C49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1D1B9510" w14:textId="59878168" w:rsidR="00ED6D71" w:rsidRDefault="00ED6D71" w:rsidP="616C49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1A08" w14:paraId="576D4EB0" w14:textId="77777777" w:rsidTr="00ED6D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77E1DAAB" w14:textId="00AC6E41" w:rsidR="00ED6D71" w:rsidRDefault="00ED6D71" w:rsidP="616C49DC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57B1A6A0" w14:textId="0A6FB17A" w:rsidR="00ED6D71" w:rsidRDefault="00ED6D71" w:rsidP="616C49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616C49DC">
              <w:rPr>
                <w:sz w:val="20"/>
                <w:szCs w:val="20"/>
              </w:rPr>
              <w:t>Legislatíva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6D801050" w14:textId="2FE3C4B7" w:rsidR="00ED6D71" w:rsidRDefault="00ED6D71" w:rsidP="22A528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22A52864">
              <w:rPr>
                <w:color w:val="FF0000"/>
                <w:sz w:val="20"/>
                <w:szCs w:val="20"/>
              </w:rPr>
              <w:t>Nie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62D29D64" w14:textId="01994F2A" w:rsidR="00ED6D71" w:rsidRDefault="00ED6D71" w:rsidP="22A528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22A52864">
              <w:rPr>
                <w:color w:val="FF0000"/>
                <w:sz w:val="20"/>
                <w:szCs w:val="20"/>
              </w:rPr>
              <w:t>Nie</w:t>
            </w:r>
          </w:p>
        </w:tc>
      </w:tr>
      <w:tr w:rsidR="00F81A08" w14:paraId="61CCEC1C" w14:textId="77777777" w:rsidTr="00F81A08">
        <w:trPr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67E84DB7" w14:textId="2C4D71BF" w:rsidR="00ED6D71" w:rsidRDefault="00ED6D71" w:rsidP="616C49DC">
            <w:pPr>
              <w:rPr>
                <w:sz w:val="20"/>
                <w:szCs w:val="20"/>
              </w:rPr>
            </w:pPr>
            <w:r w:rsidRPr="616C49DC">
              <w:rPr>
                <w:sz w:val="20"/>
                <w:szCs w:val="20"/>
              </w:rPr>
              <w:t>Motivácia</w:t>
            </w: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7CEFC620" w14:textId="38FCEEAB" w:rsidR="00ED6D71" w:rsidRDefault="00ED6D71" w:rsidP="616C49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50C4D62B" w14:textId="2EE33584" w:rsidR="00ED6D71" w:rsidRDefault="00ED6D71" w:rsidP="616C49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34187C0F" w14:textId="04FB9250" w:rsidR="00ED6D71" w:rsidRDefault="00ED6D71" w:rsidP="616C49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1A08" w14:paraId="45FF8673" w14:textId="77777777" w:rsidTr="00ED6D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357649FB" w14:textId="3D6EFDE3" w:rsidR="00ED6D71" w:rsidRDefault="00ED6D71" w:rsidP="005E0A89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0B9CA3C6" w14:textId="7ED294F9" w:rsidR="00ED6D71" w:rsidRDefault="00ED6D71" w:rsidP="005E0A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616C49DC">
              <w:rPr>
                <w:sz w:val="20"/>
                <w:szCs w:val="20"/>
              </w:rPr>
              <w:t>Zainteresovaní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7B62158B" w14:textId="301A94B6" w:rsidR="00ED6D71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75450">
              <w:rPr>
                <w:color w:val="FF0000"/>
                <w:sz w:val="20"/>
                <w:szCs w:val="20"/>
              </w:rPr>
              <w:t>Nie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24B4DD23" w14:textId="7A17BA9F" w:rsidR="00ED6D71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616C49DC">
              <w:rPr>
                <w:sz w:val="20"/>
                <w:szCs w:val="20"/>
              </w:rPr>
              <w:t>Áno</w:t>
            </w:r>
          </w:p>
        </w:tc>
      </w:tr>
      <w:tr w:rsidR="00F81A08" w14:paraId="40DD696E" w14:textId="77777777" w:rsidTr="00F81A08">
        <w:trPr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7B8F2233" w14:textId="1F93A84A" w:rsidR="00ED6D71" w:rsidRDefault="00ED6D71" w:rsidP="005E0A89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2936E8A6" w14:textId="7737FF03" w:rsidR="00ED6D71" w:rsidRDefault="00ED6D71" w:rsidP="005E0A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616C49DC">
              <w:rPr>
                <w:sz w:val="20"/>
                <w:szCs w:val="20"/>
              </w:rPr>
              <w:t>Ciele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6C0E2E6F" w14:textId="297E7407" w:rsidR="00ED6D71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616C49DC">
              <w:rPr>
                <w:color w:val="FF0000"/>
                <w:sz w:val="20"/>
                <w:szCs w:val="20"/>
              </w:rPr>
              <w:t>Nie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57BED955" w14:textId="4D0EA0D7" w:rsidR="00ED6D71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616C49DC">
              <w:rPr>
                <w:sz w:val="20"/>
                <w:szCs w:val="20"/>
              </w:rPr>
              <w:t>Áno</w:t>
            </w:r>
          </w:p>
        </w:tc>
      </w:tr>
      <w:tr w:rsidR="00F81A08" w14:paraId="47D81944" w14:textId="77777777" w:rsidTr="00ED6D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3FB1EEFF" w14:textId="456A2E65" w:rsidR="00ED6D71" w:rsidRDefault="00ED6D71" w:rsidP="005E0A89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6B678F75" w14:textId="13E3019E" w:rsidR="00ED6D71" w:rsidRDefault="00ED6D71" w:rsidP="005E0A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616C49DC">
              <w:rPr>
                <w:sz w:val="20"/>
                <w:szCs w:val="20"/>
              </w:rPr>
              <w:t>Princípy a požiadavky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65106B7E" w14:textId="059B3006" w:rsidR="00ED6D71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616C49DC">
              <w:rPr>
                <w:color w:val="FF0000"/>
                <w:sz w:val="20"/>
                <w:szCs w:val="20"/>
              </w:rPr>
              <w:t>Nie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30DF3DF2" w14:textId="616A4691" w:rsidR="00ED6D71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616C49DC">
              <w:rPr>
                <w:sz w:val="20"/>
                <w:szCs w:val="20"/>
              </w:rPr>
              <w:t>Áno</w:t>
            </w:r>
          </w:p>
        </w:tc>
      </w:tr>
      <w:tr w:rsidR="00F81A08" w14:paraId="4D672354" w14:textId="77777777" w:rsidTr="00F81A08">
        <w:trPr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7F332552" w14:textId="156A5E2D" w:rsidR="00ED6D71" w:rsidRDefault="00ED6D71" w:rsidP="005E0A89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5563322A" w14:textId="791DDD08" w:rsidR="00ED6D71" w:rsidRDefault="00ED6D71" w:rsidP="005E0A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616C49DC">
              <w:rPr>
                <w:sz w:val="20"/>
                <w:szCs w:val="20"/>
              </w:rPr>
              <w:t>Test štátnej pomoci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1D8191D7" w14:textId="190B4D13" w:rsidR="00ED6D71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616C49DC">
              <w:rPr>
                <w:color w:val="FF0000"/>
                <w:sz w:val="20"/>
                <w:szCs w:val="20"/>
              </w:rPr>
              <w:t>Nie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074CF0D9" w14:textId="5B2FE88C" w:rsidR="00ED6D71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616C49DC">
              <w:rPr>
                <w:sz w:val="20"/>
                <w:szCs w:val="20"/>
              </w:rPr>
              <w:t>Áno</w:t>
            </w:r>
          </w:p>
        </w:tc>
      </w:tr>
      <w:tr w:rsidR="00F81A08" w14:paraId="569A5F85" w14:textId="4528A6FD" w:rsidTr="00ED6D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06900654" w14:textId="004CA7C8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  <w:r w:rsidRPr="00BA014F">
              <w:rPr>
                <w:sz w:val="20"/>
                <w:szCs w:val="20"/>
              </w:rPr>
              <w:t>Biznis architektúra</w:t>
            </w: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040E05E1" w14:textId="1D1D4295" w:rsidR="00ED6D71" w:rsidRPr="00BA014F" w:rsidRDefault="00ED6D71" w:rsidP="005E0A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2904388B" w14:textId="77777777" w:rsidR="00ED6D71" w:rsidRPr="00BA014F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04E46607" w14:textId="77777777" w:rsidR="00ED6D71" w:rsidRPr="00BA014F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1A08" w14:paraId="713319DA" w14:textId="77777777" w:rsidTr="00F81A08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5F0489C1" w14:textId="77777777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4C259A16" w14:textId="32718736" w:rsidR="00ED6D71" w:rsidRPr="00BA014F" w:rsidRDefault="00ED6D71" w:rsidP="005E0A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465C0">
              <w:rPr>
                <w:sz w:val="20"/>
                <w:szCs w:val="20"/>
              </w:rPr>
              <w:t>Komunikačné kanály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59952A30" w14:textId="0877BB81" w:rsidR="00ED6D71" w:rsidRPr="00BA014F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A014F">
              <w:rPr>
                <w:sz w:val="20"/>
                <w:szCs w:val="20"/>
              </w:rPr>
              <w:t>Áno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4A80585E" w14:textId="745C110E" w:rsidR="00ED6D71" w:rsidRPr="00BA014F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A014F">
              <w:rPr>
                <w:sz w:val="20"/>
                <w:szCs w:val="20"/>
              </w:rPr>
              <w:t>Áno</w:t>
            </w:r>
          </w:p>
        </w:tc>
      </w:tr>
      <w:tr w:rsidR="00F81A08" w14:paraId="19FD5BBA" w14:textId="77777777" w:rsidTr="00ED6D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47934148" w14:textId="77777777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773C4CAE" w14:textId="7F7EAA06" w:rsidR="00ED6D71" w:rsidRPr="00A465C0" w:rsidRDefault="00ED6D71" w:rsidP="005E0A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465C0">
              <w:rPr>
                <w:sz w:val="20"/>
                <w:szCs w:val="20"/>
              </w:rPr>
              <w:t>Biznis procesy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5F56B422" w14:textId="7460F35D" w:rsidR="00ED6D71" w:rsidRPr="00BA014F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A014F">
              <w:rPr>
                <w:sz w:val="20"/>
                <w:szCs w:val="20"/>
              </w:rPr>
              <w:t>Áno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1C495F2F" w14:textId="0B074AB6" w:rsidR="00ED6D71" w:rsidRPr="00BA014F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A014F">
              <w:rPr>
                <w:sz w:val="20"/>
                <w:szCs w:val="20"/>
              </w:rPr>
              <w:t>Áno</w:t>
            </w:r>
          </w:p>
        </w:tc>
      </w:tr>
      <w:tr w:rsidR="00F81A08" w14:paraId="526FF954" w14:textId="77777777" w:rsidTr="00F81A08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4E8F8773" w14:textId="77777777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734C1513" w14:textId="790241B4" w:rsidR="00ED6D71" w:rsidRPr="00A465C0" w:rsidRDefault="00ED6D71" w:rsidP="005E0A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465C0">
              <w:rPr>
                <w:sz w:val="20"/>
                <w:szCs w:val="20"/>
              </w:rPr>
              <w:t>Biznis funkcie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48D172FC" w14:textId="46653D22" w:rsidR="00ED6D71" w:rsidRPr="00BA014F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A014F">
              <w:rPr>
                <w:sz w:val="20"/>
                <w:szCs w:val="20"/>
              </w:rPr>
              <w:t>Áno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26351BC5" w14:textId="31C9EF13" w:rsidR="00ED6D71" w:rsidRPr="00BA014F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A014F">
              <w:rPr>
                <w:sz w:val="20"/>
                <w:szCs w:val="20"/>
              </w:rPr>
              <w:t>Áno</w:t>
            </w:r>
          </w:p>
        </w:tc>
      </w:tr>
      <w:tr w:rsidR="00F81A08" w14:paraId="6B880624" w14:textId="77777777" w:rsidTr="00ED6D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5647AE2C" w14:textId="77777777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16F1A7D4" w14:textId="6DE7A436" w:rsidR="00ED6D71" w:rsidRPr="00BA014F" w:rsidRDefault="00ED6D71" w:rsidP="005E0A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465C0">
              <w:rPr>
                <w:sz w:val="20"/>
                <w:szCs w:val="20"/>
              </w:rPr>
              <w:t>Koncové služby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4FC01B53" w14:textId="34E70F0E" w:rsidR="00ED6D71" w:rsidRPr="00BA014F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A014F">
              <w:rPr>
                <w:sz w:val="20"/>
                <w:szCs w:val="20"/>
              </w:rPr>
              <w:t>Áno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17E5188B" w14:textId="2AE58644" w:rsidR="00ED6D71" w:rsidRPr="00BA014F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A014F">
              <w:rPr>
                <w:sz w:val="20"/>
                <w:szCs w:val="20"/>
              </w:rPr>
              <w:t>Áno</w:t>
            </w:r>
          </w:p>
        </w:tc>
      </w:tr>
      <w:tr w:rsidR="00F81A08" w14:paraId="185FD1BA" w14:textId="77777777" w:rsidTr="00F81A08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31C39749" w14:textId="77777777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378F86A4" w14:textId="3206E6BC" w:rsidR="00ED6D71" w:rsidRPr="00BA014F" w:rsidRDefault="00ED6D71" w:rsidP="005E0A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465C0">
              <w:rPr>
                <w:sz w:val="20"/>
                <w:szCs w:val="20"/>
              </w:rPr>
              <w:t>Biznis informácie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182D011F" w14:textId="1F394D6D" w:rsidR="00ED6D71" w:rsidRPr="00BA014F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A014F">
              <w:rPr>
                <w:sz w:val="20"/>
                <w:szCs w:val="20"/>
              </w:rPr>
              <w:t>Áno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1190B6F1" w14:textId="425CBACA" w:rsidR="00ED6D71" w:rsidRPr="00BA014F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A014F">
              <w:rPr>
                <w:sz w:val="20"/>
                <w:szCs w:val="20"/>
              </w:rPr>
              <w:t>Áno</w:t>
            </w:r>
          </w:p>
        </w:tc>
      </w:tr>
      <w:tr w:rsidR="00F81A08" w14:paraId="2D57779A" w14:textId="77777777" w:rsidTr="00ED6D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64581E98" w14:textId="17CD618D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Architektúra informačných systémov</w:t>
            </w: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239AA5C8" w14:textId="77777777" w:rsidR="00ED6D71" w:rsidRPr="00BA014F" w:rsidRDefault="00ED6D71" w:rsidP="005E0A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7ED6A718" w14:textId="77777777" w:rsidR="00ED6D71" w:rsidRPr="00BA014F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0BD541D4" w14:textId="77777777" w:rsidR="00ED6D71" w:rsidRPr="00BA014F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1A08" w14:paraId="155F7787" w14:textId="77777777" w:rsidTr="00F81A08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2F330046" w14:textId="77777777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529E5AA4" w14:textId="0BA43C2F" w:rsidR="00ED6D71" w:rsidRPr="001D2427" w:rsidRDefault="00ED6D71" w:rsidP="005E0A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D2427">
              <w:rPr>
                <w:sz w:val="20"/>
                <w:szCs w:val="20"/>
              </w:rPr>
              <w:t>Informačné systémy - zoznam informačných systémov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20081DEC" w14:textId="07587C04" w:rsidR="00ED6D71" w:rsidRPr="00BA014F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A014F">
              <w:rPr>
                <w:sz w:val="20"/>
                <w:szCs w:val="20"/>
              </w:rPr>
              <w:t>Áno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7270A020" w14:textId="1CD38EBD" w:rsidR="00ED6D71" w:rsidRPr="00BA014F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A014F">
              <w:rPr>
                <w:sz w:val="20"/>
                <w:szCs w:val="20"/>
              </w:rPr>
              <w:t>Áno</w:t>
            </w:r>
          </w:p>
        </w:tc>
      </w:tr>
      <w:tr w:rsidR="00F81A08" w14:paraId="3CD18CDA" w14:textId="77777777" w:rsidTr="00ED6D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1D3A7D4E" w14:textId="77777777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67E5EA7B" w14:textId="034577F4" w:rsidR="00ED6D71" w:rsidRPr="001D2427" w:rsidRDefault="00ED6D71" w:rsidP="005E0A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D2427">
              <w:rPr>
                <w:sz w:val="20"/>
                <w:szCs w:val="20"/>
              </w:rPr>
              <w:t>Informačné systémy - aplikačné moduly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7A616605" w14:textId="04CA76BD" w:rsidR="00ED6D71" w:rsidRPr="00BA014F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A014F">
              <w:rPr>
                <w:sz w:val="20"/>
                <w:szCs w:val="20"/>
              </w:rPr>
              <w:t>Áno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0593B8E5" w14:textId="7B17A3ED" w:rsidR="00ED6D71" w:rsidRPr="00BA014F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A014F">
              <w:rPr>
                <w:sz w:val="20"/>
                <w:szCs w:val="20"/>
              </w:rPr>
              <w:t>Áno</w:t>
            </w:r>
          </w:p>
        </w:tc>
      </w:tr>
      <w:tr w:rsidR="00F81A08" w14:paraId="706EA1DE" w14:textId="77777777" w:rsidTr="00F81A08">
        <w:trPr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6B86AC65" w14:textId="77777777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289099F3" w14:textId="63A7B6B5" w:rsidR="00ED6D71" w:rsidRPr="001D2427" w:rsidRDefault="00ED6D71" w:rsidP="005E0A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D2427">
              <w:rPr>
                <w:sz w:val="20"/>
                <w:szCs w:val="20"/>
              </w:rPr>
              <w:t>Služby - poskytované IS služby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4E6ED179" w14:textId="5487B4AE" w:rsidR="00ED6D71" w:rsidRPr="00BA014F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A014F">
              <w:rPr>
                <w:sz w:val="20"/>
                <w:szCs w:val="20"/>
              </w:rPr>
              <w:t>Áno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0C66F2C4" w14:textId="54F8AEF0" w:rsidR="00ED6D71" w:rsidRPr="00BA014F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A014F">
              <w:rPr>
                <w:sz w:val="20"/>
                <w:szCs w:val="20"/>
              </w:rPr>
              <w:t>Áno</w:t>
            </w:r>
          </w:p>
        </w:tc>
      </w:tr>
      <w:tr w:rsidR="00F81A08" w14:paraId="608E3CBF" w14:textId="77777777" w:rsidTr="00ED6D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0C6C9535" w14:textId="77777777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3CA4BB8A" w14:textId="6C744C6D" w:rsidR="00ED6D71" w:rsidRPr="001D2427" w:rsidRDefault="00ED6D71" w:rsidP="005E0A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Aplikačné rozhrania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16BB7A32" w14:textId="5A90A0FC" w:rsidR="00ED6D71" w:rsidRPr="00BA014F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A014F">
              <w:rPr>
                <w:sz w:val="20"/>
                <w:szCs w:val="20"/>
              </w:rPr>
              <w:t>Áno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314B9A92" w14:textId="797CDBCE" w:rsidR="00ED6D71" w:rsidRPr="00BA014F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A014F">
              <w:rPr>
                <w:sz w:val="20"/>
                <w:szCs w:val="20"/>
              </w:rPr>
              <w:t>Áno</w:t>
            </w:r>
          </w:p>
        </w:tc>
      </w:tr>
      <w:tr w:rsidR="00F81A08" w14:paraId="25380380" w14:textId="77777777" w:rsidTr="00F81A08">
        <w:trPr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492E3925" w14:textId="77777777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0D531DF2" w14:textId="5F29DEA0" w:rsidR="00ED6D71" w:rsidRDefault="00ED6D71" w:rsidP="005E0A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Integrácie projektu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48B08B7B" w14:textId="43F6FD97" w:rsidR="00ED6D71" w:rsidRPr="00BA014F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A014F">
              <w:rPr>
                <w:sz w:val="20"/>
                <w:szCs w:val="20"/>
              </w:rPr>
              <w:t>Áno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37E3BADC" w14:textId="756B6BDC" w:rsidR="00ED6D71" w:rsidRPr="00BA014F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A014F">
              <w:rPr>
                <w:sz w:val="20"/>
                <w:szCs w:val="20"/>
              </w:rPr>
              <w:t>Áno</w:t>
            </w:r>
          </w:p>
        </w:tc>
      </w:tr>
      <w:tr w:rsidR="00F81A08" w14:paraId="4376EE8B" w14:textId="77777777" w:rsidTr="00ED6D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3C07139E" w14:textId="34192C93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Technologická architektúra</w:t>
            </w: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768867B7" w14:textId="77777777" w:rsidR="00ED6D71" w:rsidRPr="00BA014F" w:rsidRDefault="00ED6D71" w:rsidP="005E0A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69FFD715" w14:textId="77777777" w:rsidR="00ED6D71" w:rsidRPr="00BA014F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16EB275C" w14:textId="77777777" w:rsidR="00ED6D71" w:rsidRPr="00BA014F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1A08" w14:paraId="08AF14CB" w14:textId="77777777" w:rsidTr="00F81A08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0AE7E49A" w14:textId="77777777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7D39A54F" w14:textId="7AE8ECA6" w:rsidR="00ED6D71" w:rsidRPr="001D2427" w:rsidRDefault="00ED6D71" w:rsidP="005E0A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D2427">
              <w:rPr>
                <w:sz w:val="20"/>
                <w:szCs w:val="20"/>
              </w:rPr>
              <w:t>Technologické prostriedky - Báza dát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2787BED6" w14:textId="29B0826B" w:rsidR="00ED6D71" w:rsidRPr="00BA014F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22A52864">
              <w:rPr>
                <w:sz w:val="20"/>
                <w:szCs w:val="20"/>
              </w:rPr>
              <w:t>Áno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1DB0EA64" w14:textId="4CE6BD6F" w:rsidR="00ED6D71" w:rsidRPr="00BA014F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22A52864">
              <w:rPr>
                <w:sz w:val="20"/>
                <w:szCs w:val="20"/>
              </w:rPr>
              <w:t>Áno</w:t>
            </w:r>
          </w:p>
        </w:tc>
      </w:tr>
      <w:tr w:rsidR="00F81A08" w14:paraId="1D16DB07" w14:textId="77777777" w:rsidTr="00ED6D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268D4698" w14:textId="77777777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14DA07CB" w14:textId="02355699" w:rsidR="00ED6D71" w:rsidRPr="001D2427" w:rsidRDefault="00ED6D71" w:rsidP="005E0A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1D2427">
              <w:rPr>
                <w:sz w:val="20"/>
              </w:rPr>
              <w:t>Technologické pros</w:t>
            </w:r>
            <w:r>
              <w:rPr>
                <w:sz w:val="20"/>
              </w:rPr>
              <w:t>triedky - Dátové centrum – sála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0B69B0AB" w14:textId="656ED850" w:rsidR="00ED6D71" w:rsidRPr="00BA014F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75450">
              <w:rPr>
                <w:color w:val="FF0000"/>
                <w:sz w:val="20"/>
                <w:szCs w:val="20"/>
              </w:rPr>
              <w:t>Nie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70AB5341" w14:textId="229DE305" w:rsidR="00ED6D71" w:rsidRPr="00BA014F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75450">
              <w:rPr>
                <w:color w:val="FF0000"/>
                <w:sz w:val="20"/>
                <w:szCs w:val="20"/>
              </w:rPr>
              <w:t>Nie</w:t>
            </w:r>
          </w:p>
        </w:tc>
      </w:tr>
      <w:tr w:rsidR="00F81A08" w14:paraId="5A0B1F46" w14:textId="77777777" w:rsidTr="00F81A08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6B79C300" w14:textId="77777777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393AB63C" w14:textId="21B6F632" w:rsidR="00ED6D71" w:rsidRPr="001D2427" w:rsidRDefault="00ED6D71" w:rsidP="005E0A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1D2427">
              <w:rPr>
                <w:sz w:val="20"/>
              </w:rPr>
              <w:t>Technologické prostried</w:t>
            </w:r>
            <w:r>
              <w:rPr>
                <w:sz w:val="20"/>
              </w:rPr>
              <w:t>ky - Komunikačná infraštruktúra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1C6DF08B" w14:textId="7E46BD84" w:rsidR="00ED6D71" w:rsidRPr="00BA014F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75450">
              <w:rPr>
                <w:color w:val="FF0000"/>
                <w:sz w:val="20"/>
                <w:szCs w:val="20"/>
              </w:rPr>
              <w:t>Nie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40B1C8AE" w14:textId="340AFB47" w:rsidR="00ED6D71" w:rsidRPr="00BA014F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75450">
              <w:rPr>
                <w:color w:val="FF0000"/>
                <w:sz w:val="20"/>
                <w:szCs w:val="20"/>
              </w:rPr>
              <w:t>Nie</w:t>
            </w:r>
          </w:p>
        </w:tc>
      </w:tr>
      <w:tr w:rsidR="00F81A08" w14:paraId="3E771045" w14:textId="77777777" w:rsidTr="00ED6D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73BDBD09" w14:textId="77777777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5109EE8A" w14:textId="50556A37" w:rsidR="00ED6D71" w:rsidRPr="001D2427" w:rsidRDefault="00ED6D71" w:rsidP="005E0A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1D2427">
              <w:rPr>
                <w:sz w:val="20"/>
              </w:rPr>
              <w:t>Techno</w:t>
            </w:r>
            <w:r>
              <w:rPr>
                <w:sz w:val="20"/>
              </w:rPr>
              <w:t>logické prostriedky - Platforma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0511101C" w14:textId="752F02C0" w:rsidR="00ED6D71" w:rsidRPr="00BA014F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22A52864">
              <w:rPr>
                <w:sz w:val="20"/>
                <w:szCs w:val="20"/>
              </w:rPr>
              <w:t>Áno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7AA3ABD4" w14:textId="396D2B69" w:rsidR="00ED6D71" w:rsidRPr="00BA014F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22A52864">
              <w:rPr>
                <w:sz w:val="20"/>
                <w:szCs w:val="20"/>
              </w:rPr>
              <w:t>Áno</w:t>
            </w:r>
          </w:p>
        </w:tc>
      </w:tr>
      <w:tr w:rsidR="00F81A08" w14:paraId="487EFA55" w14:textId="77777777" w:rsidTr="00F81A08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5FA1B1E7" w14:textId="77777777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5932C9DA" w14:textId="76DFF563" w:rsidR="00ED6D71" w:rsidRPr="001D2427" w:rsidRDefault="00ED6D71" w:rsidP="005E0A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1D2427">
              <w:rPr>
                <w:sz w:val="20"/>
              </w:rPr>
              <w:t>Technologické pr</w:t>
            </w:r>
            <w:r>
              <w:rPr>
                <w:sz w:val="20"/>
              </w:rPr>
              <w:t>ostriedky - Platformový softvér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0C768F5C" w14:textId="56962670" w:rsidR="00ED6D71" w:rsidRPr="00BA014F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75450">
              <w:rPr>
                <w:color w:val="FF0000"/>
                <w:sz w:val="20"/>
                <w:szCs w:val="20"/>
              </w:rPr>
              <w:t>Nie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3B6663C3" w14:textId="02BC7235" w:rsidR="00ED6D71" w:rsidRPr="00BA014F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75450">
              <w:rPr>
                <w:color w:val="FF0000"/>
                <w:sz w:val="20"/>
                <w:szCs w:val="20"/>
              </w:rPr>
              <w:t>Nie</w:t>
            </w:r>
          </w:p>
        </w:tc>
      </w:tr>
      <w:tr w:rsidR="00F81A08" w14:paraId="66025D52" w14:textId="77777777" w:rsidTr="00ED6D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4B7EEEAA" w14:textId="77777777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5F96BEBB" w14:textId="25CEF507" w:rsidR="00ED6D71" w:rsidRPr="001D2427" w:rsidRDefault="00ED6D71" w:rsidP="005E0A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1D2427">
              <w:rPr>
                <w:sz w:val="20"/>
              </w:rPr>
              <w:t>Technologické prostriedky - Špeciálne technológie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351FF702" w14:textId="67F878C3" w:rsidR="00ED6D71" w:rsidRPr="00BA014F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75450">
              <w:rPr>
                <w:color w:val="FF0000"/>
                <w:sz w:val="20"/>
                <w:szCs w:val="20"/>
              </w:rPr>
              <w:t>Nie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2653D0DC" w14:textId="72856359" w:rsidR="00ED6D71" w:rsidRPr="00BA014F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75450">
              <w:rPr>
                <w:color w:val="FF0000"/>
                <w:sz w:val="20"/>
                <w:szCs w:val="20"/>
              </w:rPr>
              <w:t>Nie</w:t>
            </w:r>
          </w:p>
        </w:tc>
      </w:tr>
      <w:tr w:rsidR="00F81A08" w14:paraId="060AE594" w14:textId="77777777" w:rsidTr="00F81A08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6CAC9A15" w14:textId="77777777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34A01AC1" w14:textId="533D8D67" w:rsidR="00ED6D71" w:rsidRPr="001D2427" w:rsidRDefault="00ED6D71" w:rsidP="005E0A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1D2427">
              <w:rPr>
                <w:sz w:val="20"/>
              </w:rPr>
              <w:t>Technologick</w:t>
            </w:r>
            <w:r>
              <w:rPr>
                <w:sz w:val="20"/>
              </w:rPr>
              <w:t>é prostriedky - Úložiská údajov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7D2F3327" w14:textId="58472186" w:rsidR="00ED6D71" w:rsidRPr="00BA014F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22A52864">
              <w:rPr>
                <w:sz w:val="20"/>
                <w:szCs w:val="20"/>
              </w:rPr>
              <w:t>Áno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16CA6598" w14:textId="625E2164" w:rsidR="00ED6D71" w:rsidRPr="00BA014F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22A52864">
              <w:rPr>
                <w:sz w:val="20"/>
                <w:szCs w:val="20"/>
              </w:rPr>
              <w:t>Áno</w:t>
            </w:r>
          </w:p>
        </w:tc>
      </w:tr>
      <w:tr w:rsidR="00F81A08" w14:paraId="5B0C7E41" w14:textId="77777777" w:rsidTr="00ED6D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20B955E6" w14:textId="77777777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012122F6" w14:textId="4E5ED5E5" w:rsidR="00ED6D71" w:rsidRPr="001D2427" w:rsidRDefault="00ED6D71" w:rsidP="005E0A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1D2427">
              <w:rPr>
                <w:sz w:val="20"/>
              </w:rPr>
              <w:t>Technologické</w:t>
            </w:r>
            <w:r>
              <w:rPr>
                <w:sz w:val="20"/>
              </w:rPr>
              <w:t xml:space="preserve"> prostriedky - Výpočtové zdroje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6F46F900" w14:textId="47E2C282" w:rsidR="00ED6D71" w:rsidRPr="00BA014F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75450">
              <w:rPr>
                <w:color w:val="FF0000"/>
                <w:sz w:val="20"/>
                <w:szCs w:val="20"/>
              </w:rPr>
              <w:t>Nie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10CB79B4" w14:textId="30FB94B1" w:rsidR="00ED6D71" w:rsidRPr="00BA014F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75450">
              <w:rPr>
                <w:color w:val="FF0000"/>
                <w:sz w:val="20"/>
                <w:szCs w:val="20"/>
              </w:rPr>
              <w:t>Nie</w:t>
            </w:r>
          </w:p>
        </w:tc>
      </w:tr>
      <w:tr w:rsidR="00F81A08" w14:paraId="20910D3F" w14:textId="77777777" w:rsidTr="00F81A08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146BB30B" w14:textId="77777777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02C068A5" w14:textId="5A7280B7" w:rsidR="00ED6D71" w:rsidRPr="001D2427" w:rsidRDefault="00ED6D71" w:rsidP="005E0A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1D2427">
              <w:rPr>
                <w:sz w:val="20"/>
              </w:rPr>
              <w:t>Technolo</w:t>
            </w:r>
            <w:r>
              <w:rPr>
                <w:sz w:val="20"/>
              </w:rPr>
              <w:t>gické prostriedky – Zálohovanie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2A7B2589" w14:textId="1DB3C692" w:rsidR="00ED6D71" w:rsidRPr="00BA014F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22A52864">
              <w:rPr>
                <w:sz w:val="20"/>
                <w:szCs w:val="20"/>
              </w:rPr>
              <w:t>Áno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515BB6F6" w14:textId="71A8EC49" w:rsidR="00ED6D71" w:rsidRPr="00BA014F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22A52864">
              <w:rPr>
                <w:sz w:val="20"/>
                <w:szCs w:val="20"/>
              </w:rPr>
              <w:t>Áno</w:t>
            </w:r>
          </w:p>
        </w:tc>
      </w:tr>
      <w:tr w:rsidR="00F81A08" w14:paraId="537656D6" w14:textId="77777777" w:rsidTr="00ED6D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565E7745" w14:textId="7DEE3737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Implementácia a migrácia</w:t>
            </w: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01126637" w14:textId="77777777" w:rsidR="00ED6D71" w:rsidRPr="001D2427" w:rsidRDefault="00ED6D71" w:rsidP="005E0A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39E7FEC8" w14:textId="77777777" w:rsidR="00ED6D71" w:rsidRPr="00275450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14261E58" w14:textId="77777777" w:rsidR="00ED6D71" w:rsidRPr="00275450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</w:p>
        </w:tc>
      </w:tr>
      <w:tr w:rsidR="00F81A08" w14:paraId="3FFCEE85" w14:textId="77777777" w:rsidTr="00F81A08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5FCE9580" w14:textId="77777777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134A2CCA" w14:textId="36C93344" w:rsidR="00ED6D71" w:rsidRPr="001D2427" w:rsidRDefault="00ED6D71" w:rsidP="005E0A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Výstupy projektu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1FA4FA55" w14:textId="6A5B70FE" w:rsidR="00ED6D71" w:rsidRPr="00C13D41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C13D41">
              <w:rPr>
                <w:color w:val="FF0000"/>
                <w:sz w:val="20"/>
                <w:szCs w:val="20"/>
              </w:rPr>
              <w:t>Nie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17244428" w14:textId="347F3BDD" w:rsidR="00ED6D71" w:rsidRPr="00C13D41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C13D41">
              <w:rPr>
                <w:sz w:val="20"/>
                <w:szCs w:val="20"/>
              </w:rPr>
              <w:t>Áno</w:t>
            </w:r>
          </w:p>
        </w:tc>
      </w:tr>
      <w:tr w:rsidR="00F81A08" w14:paraId="754C61B1" w14:textId="77777777" w:rsidTr="00ED6D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5848A9A6" w14:textId="77777777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76A11E04" w14:textId="5FC07BF6" w:rsidR="00ED6D71" w:rsidRPr="001D2427" w:rsidRDefault="00ED6D71" w:rsidP="005E0A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Harmonogram projektu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1E09820E" w14:textId="510AA3DA" w:rsidR="00ED6D71" w:rsidRPr="00C13D41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C13D41">
              <w:rPr>
                <w:color w:val="FF0000"/>
                <w:sz w:val="20"/>
                <w:szCs w:val="20"/>
              </w:rPr>
              <w:t>Nie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6DCF1DA3" w14:textId="10285991" w:rsidR="00ED6D71" w:rsidRPr="00C13D41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C13D41">
              <w:rPr>
                <w:sz w:val="20"/>
                <w:szCs w:val="20"/>
              </w:rPr>
              <w:t>Áno</w:t>
            </w:r>
          </w:p>
        </w:tc>
      </w:tr>
      <w:tr w:rsidR="00F81A08" w14:paraId="166A0084" w14:textId="77777777" w:rsidTr="00F81A08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23C4B5F8" w14:textId="42725625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  <w:r w:rsidRPr="00C13D41">
              <w:rPr>
                <w:sz w:val="20"/>
                <w:szCs w:val="20"/>
              </w:rPr>
              <w:t>Bezpečnostná architektúra</w:t>
            </w:r>
            <w:r w:rsidRPr="00C13D41">
              <w:rPr>
                <w:rStyle w:val="Odkaznapoznmkupodiarou"/>
                <w:sz w:val="20"/>
                <w:szCs w:val="20"/>
              </w:rPr>
              <w:footnoteReference w:id="1"/>
            </w: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4C85A191" w14:textId="77777777" w:rsidR="00ED6D71" w:rsidRPr="00BA014F" w:rsidRDefault="00ED6D71" w:rsidP="005E0A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3D94138A" w14:textId="77777777" w:rsidR="00ED6D71" w:rsidRPr="00BA014F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74BE6321" w14:textId="77777777" w:rsidR="00ED6D71" w:rsidRPr="00BA014F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1A08" w14:paraId="16F17522" w14:textId="77777777" w:rsidTr="00ED6D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2E4FB0FF" w14:textId="77777777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4245F71D" w14:textId="06C305F6" w:rsidR="00ED6D71" w:rsidRPr="00BA014F" w:rsidRDefault="00ED6D71" w:rsidP="005E0A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Zainteresovaní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1125E12A" w14:textId="4EF3078E" w:rsidR="00ED6D71" w:rsidRPr="00BA014F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22A52864">
              <w:rPr>
                <w:color w:val="FF0000"/>
                <w:sz w:val="20"/>
                <w:szCs w:val="20"/>
              </w:rPr>
              <w:t>Nie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753BC2A0" w14:textId="3FCDC7CD" w:rsidR="00ED6D71" w:rsidRPr="00BA014F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22A52864">
              <w:rPr>
                <w:color w:val="FF0000"/>
                <w:sz w:val="20"/>
                <w:szCs w:val="20"/>
              </w:rPr>
              <w:t>Nie</w:t>
            </w:r>
          </w:p>
        </w:tc>
      </w:tr>
      <w:tr w:rsidR="00F81A08" w14:paraId="7FFD42C1" w14:textId="77777777" w:rsidTr="00F81A08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715691F1" w14:textId="77777777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2129BBFF" w14:textId="18FD8343" w:rsidR="00ED6D71" w:rsidRPr="00BA014F" w:rsidRDefault="00ED6D71" w:rsidP="005E0A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Ciele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591DD969" w14:textId="50A16C7E" w:rsidR="00ED6D71" w:rsidRPr="00BA014F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1264A">
              <w:rPr>
                <w:color w:val="FF0000"/>
                <w:sz w:val="20"/>
                <w:szCs w:val="20"/>
              </w:rPr>
              <w:t>Nie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692A7EB0" w14:textId="5BCBFEBB" w:rsidR="00ED6D71" w:rsidRPr="00BA014F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Áno</w:t>
            </w:r>
          </w:p>
        </w:tc>
      </w:tr>
      <w:tr w:rsidR="00F81A08" w14:paraId="2CBFAA99" w14:textId="77777777" w:rsidTr="00ED6D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34F4CB4C" w14:textId="77777777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2E27F675" w14:textId="38CB5580" w:rsidR="00ED6D71" w:rsidRPr="00BA014F" w:rsidRDefault="00ED6D71" w:rsidP="005E0A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Princípy a požiadavky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4E26A3CB" w14:textId="6B9BE8D0" w:rsidR="00ED6D71" w:rsidRPr="00BA014F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10E18">
              <w:rPr>
                <w:color w:val="FF0000"/>
                <w:sz w:val="20"/>
                <w:szCs w:val="20"/>
              </w:rPr>
              <w:t>Nie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3B6692EA" w14:textId="573F612E" w:rsidR="00ED6D71" w:rsidRPr="00BA014F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Áno</w:t>
            </w:r>
          </w:p>
        </w:tc>
      </w:tr>
      <w:tr w:rsidR="00F81A08" w14:paraId="7FEB97F2" w14:textId="77777777" w:rsidTr="00F81A08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4F44FBD1" w14:textId="77777777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247D5B11" w14:textId="79048CA8" w:rsidR="00ED6D71" w:rsidRPr="00BA014F" w:rsidRDefault="00ED6D71" w:rsidP="005E0A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465C0">
              <w:rPr>
                <w:sz w:val="20"/>
                <w:szCs w:val="20"/>
              </w:rPr>
              <w:t>Komunikačné kanály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781B625B" w14:textId="2032742F" w:rsidR="00ED6D71" w:rsidRPr="00BA014F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22A52864">
              <w:rPr>
                <w:color w:val="FF0000"/>
                <w:sz w:val="20"/>
                <w:szCs w:val="20"/>
              </w:rPr>
              <w:t>Nie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4D992C54" w14:textId="6EDEC250" w:rsidR="00ED6D71" w:rsidRPr="00BA014F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22A52864">
              <w:rPr>
                <w:color w:val="FF0000"/>
                <w:sz w:val="20"/>
                <w:szCs w:val="20"/>
              </w:rPr>
              <w:t>Nie</w:t>
            </w:r>
          </w:p>
        </w:tc>
      </w:tr>
      <w:tr w:rsidR="00F81A08" w14:paraId="34472785" w14:textId="77777777" w:rsidTr="00ED6D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1F4C9016" w14:textId="77777777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57406A84" w14:textId="7B9FD980" w:rsidR="00ED6D71" w:rsidRPr="00BA014F" w:rsidRDefault="00ED6D71" w:rsidP="005E0A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465C0">
              <w:rPr>
                <w:sz w:val="20"/>
                <w:szCs w:val="20"/>
              </w:rPr>
              <w:t>Biznis procesy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5D433194" w14:textId="018177DA" w:rsidR="00ED6D71" w:rsidRPr="00BA014F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22A52864">
              <w:rPr>
                <w:color w:val="FF0000"/>
                <w:sz w:val="20"/>
                <w:szCs w:val="20"/>
              </w:rPr>
              <w:t>Nie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75D1DC9E" w14:textId="73FBA967" w:rsidR="00ED6D71" w:rsidRPr="00BA014F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22A52864">
              <w:rPr>
                <w:color w:val="FF0000"/>
                <w:sz w:val="20"/>
                <w:szCs w:val="20"/>
              </w:rPr>
              <w:t>Nie</w:t>
            </w:r>
          </w:p>
        </w:tc>
      </w:tr>
      <w:tr w:rsidR="00F81A08" w14:paraId="1C8443F6" w14:textId="77777777" w:rsidTr="00F81A08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7C7CB96C" w14:textId="77777777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57E25440" w14:textId="1D187B94" w:rsidR="00ED6D71" w:rsidRPr="00BA014F" w:rsidRDefault="00ED6D71" w:rsidP="005E0A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465C0">
              <w:rPr>
                <w:sz w:val="20"/>
                <w:szCs w:val="20"/>
              </w:rPr>
              <w:t>Biznis funkcie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20C70A5F" w14:textId="79322414" w:rsidR="00ED6D71" w:rsidRPr="00BA014F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22A52864">
              <w:rPr>
                <w:color w:val="FF0000"/>
                <w:sz w:val="20"/>
                <w:szCs w:val="20"/>
              </w:rPr>
              <w:t>Nie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0EE5A04D" w14:textId="581757CD" w:rsidR="00ED6D71" w:rsidRPr="00BA014F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22A52864">
              <w:rPr>
                <w:color w:val="FF0000"/>
                <w:sz w:val="20"/>
                <w:szCs w:val="20"/>
              </w:rPr>
              <w:t>Nie</w:t>
            </w:r>
          </w:p>
        </w:tc>
      </w:tr>
      <w:tr w:rsidR="00F81A08" w14:paraId="005BA17F" w14:textId="77777777" w:rsidTr="00ED6D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2F400F13" w14:textId="77777777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478F1ACD" w14:textId="4459FCB3" w:rsidR="00ED6D71" w:rsidRPr="00BA014F" w:rsidRDefault="00ED6D71" w:rsidP="005E0A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465C0">
              <w:rPr>
                <w:sz w:val="20"/>
                <w:szCs w:val="20"/>
              </w:rPr>
              <w:t>Koncové služby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58040E93" w14:textId="6D93F69F" w:rsidR="00ED6D71" w:rsidRPr="00BA014F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22A52864">
              <w:rPr>
                <w:color w:val="FF0000"/>
                <w:sz w:val="20"/>
                <w:szCs w:val="20"/>
              </w:rPr>
              <w:t>Nie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2EB01105" w14:textId="54138F49" w:rsidR="00ED6D71" w:rsidRPr="00BA014F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22A52864">
              <w:rPr>
                <w:sz w:val="20"/>
                <w:szCs w:val="20"/>
              </w:rPr>
              <w:t>Áno</w:t>
            </w:r>
          </w:p>
        </w:tc>
      </w:tr>
      <w:tr w:rsidR="00F81A08" w14:paraId="488ABAAC" w14:textId="77777777" w:rsidTr="00F81A08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70BB415B" w14:textId="77777777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5AC722E3" w14:textId="6559B16D" w:rsidR="00ED6D71" w:rsidRPr="00BA014F" w:rsidRDefault="00ED6D71" w:rsidP="005E0A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465C0">
              <w:rPr>
                <w:sz w:val="20"/>
                <w:szCs w:val="20"/>
              </w:rPr>
              <w:t>Biznis informácie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24924EC9" w14:textId="31A16181" w:rsidR="00ED6D71" w:rsidRPr="00BA014F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22A52864">
              <w:rPr>
                <w:color w:val="FF0000"/>
                <w:sz w:val="20"/>
                <w:szCs w:val="20"/>
              </w:rPr>
              <w:t>Nie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1BE53336" w14:textId="58F8284B" w:rsidR="00ED6D71" w:rsidRPr="00BA014F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22A52864">
              <w:rPr>
                <w:sz w:val="20"/>
                <w:szCs w:val="20"/>
              </w:rPr>
              <w:t>Áno</w:t>
            </w:r>
          </w:p>
        </w:tc>
      </w:tr>
      <w:tr w:rsidR="00F81A08" w14:paraId="4546544C" w14:textId="77777777" w:rsidTr="00ED6D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2CA5D786" w14:textId="77777777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7149E9F9" w14:textId="717A01A9" w:rsidR="00ED6D71" w:rsidRPr="00A465C0" w:rsidRDefault="00ED6D71" w:rsidP="005E0A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D2427">
              <w:rPr>
                <w:sz w:val="20"/>
                <w:szCs w:val="20"/>
              </w:rPr>
              <w:t>Informačné systémy - zoznam informačných systémov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3BA1DB6F" w14:textId="1D6D70E1" w:rsidR="00ED6D71" w:rsidRPr="00BA014F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22A52864">
              <w:rPr>
                <w:color w:val="FF0000"/>
                <w:sz w:val="20"/>
                <w:szCs w:val="20"/>
              </w:rPr>
              <w:t>Nie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4B6C1368" w14:textId="0FD612C4" w:rsidR="00ED6D71" w:rsidRPr="00BA014F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A014F">
              <w:rPr>
                <w:sz w:val="20"/>
                <w:szCs w:val="20"/>
              </w:rPr>
              <w:t>Áno</w:t>
            </w:r>
          </w:p>
        </w:tc>
      </w:tr>
      <w:tr w:rsidR="00F81A08" w14:paraId="0AEE95AD" w14:textId="77777777" w:rsidTr="00F81A08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60940B49" w14:textId="77777777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2A81D3C6" w14:textId="18628FAC" w:rsidR="00ED6D71" w:rsidRPr="00A465C0" w:rsidRDefault="00ED6D71" w:rsidP="005E0A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D2427">
              <w:rPr>
                <w:sz w:val="20"/>
                <w:szCs w:val="20"/>
              </w:rPr>
              <w:t>Služby - poskytované IS služby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51A62E1E" w14:textId="20370803" w:rsidR="00ED6D71" w:rsidRPr="00BA014F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22A52864">
              <w:rPr>
                <w:color w:val="FF0000"/>
                <w:sz w:val="20"/>
                <w:szCs w:val="20"/>
              </w:rPr>
              <w:t>Nie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6F4410E8" w14:textId="4C277C39" w:rsidR="00ED6D71" w:rsidRPr="00BA014F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A014F">
              <w:rPr>
                <w:sz w:val="20"/>
                <w:szCs w:val="20"/>
              </w:rPr>
              <w:t>Áno</w:t>
            </w:r>
          </w:p>
        </w:tc>
      </w:tr>
      <w:tr w:rsidR="00F81A08" w14:paraId="4D23722F" w14:textId="77777777" w:rsidTr="00ED6D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69B4BB66" w14:textId="77777777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55861E7B" w14:textId="30542DE4" w:rsidR="00ED6D71" w:rsidRPr="00A465C0" w:rsidRDefault="00ED6D71" w:rsidP="005E0A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Aplikačné rozhrania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154C3A24" w14:textId="453944CB" w:rsidR="00ED6D71" w:rsidRPr="00BA014F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22A52864">
              <w:rPr>
                <w:color w:val="FF0000"/>
                <w:sz w:val="20"/>
                <w:szCs w:val="20"/>
              </w:rPr>
              <w:t>Nie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285F284F" w14:textId="5A841D8B" w:rsidR="00ED6D71" w:rsidRPr="00BA014F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22A52864">
              <w:rPr>
                <w:color w:val="FF0000"/>
                <w:sz w:val="20"/>
                <w:szCs w:val="20"/>
              </w:rPr>
              <w:t>Nie</w:t>
            </w:r>
          </w:p>
        </w:tc>
      </w:tr>
      <w:tr w:rsidR="00F81A08" w14:paraId="667EAC7A" w14:textId="77777777" w:rsidTr="00F81A08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630DE769" w14:textId="77777777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27738A20" w14:textId="36F78DE9" w:rsidR="00ED6D71" w:rsidRPr="00A465C0" w:rsidRDefault="00ED6D71" w:rsidP="005E0A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D2427">
              <w:rPr>
                <w:sz w:val="20"/>
                <w:szCs w:val="20"/>
              </w:rPr>
              <w:t>Technologické prostriedky - Báza dát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1686C572" w14:textId="520BE68E" w:rsidR="00ED6D71" w:rsidRPr="00BA014F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75450">
              <w:rPr>
                <w:color w:val="FF0000"/>
                <w:sz w:val="20"/>
                <w:szCs w:val="20"/>
              </w:rPr>
              <w:t>Nie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4B515565" w14:textId="2D98B74B" w:rsidR="00ED6D71" w:rsidRPr="00BA014F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75450">
              <w:rPr>
                <w:color w:val="FF0000"/>
                <w:sz w:val="20"/>
                <w:szCs w:val="20"/>
              </w:rPr>
              <w:t>Nie</w:t>
            </w:r>
          </w:p>
        </w:tc>
      </w:tr>
      <w:tr w:rsidR="00F81A08" w14:paraId="2A91EC3C" w14:textId="77777777" w:rsidTr="00ED6D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19DDCBD0" w14:textId="77777777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6CE09E7C" w14:textId="7E1A8B25" w:rsidR="00ED6D71" w:rsidRPr="001D2427" w:rsidRDefault="00ED6D71" w:rsidP="005E0A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D2427">
              <w:rPr>
                <w:sz w:val="20"/>
              </w:rPr>
              <w:t>Technologické pros</w:t>
            </w:r>
            <w:r>
              <w:rPr>
                <w:sz w:val="20"/>
              </w:rPr>
              <w:t>triedky - Dátové centrum – sála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002CF688" w14:textId="5B590925" w:rsidR="00ED6D71" w:rsidRPr="00275450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275450">
              <w:rPr>
                <w:color w:val="FF0000"/>
                <w:sz w:val="20"/>
                <w:szCs w:val="20"/>
              </w:rPr>
              <w:t>Nie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57FA8011" w14:textId="01C0B047" w:rsidR="00ED6D71" w:rsidRPr="00275450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275450">
              <w:rPr>
                <w:color w:val="FF0000"/>
                <w:sz w:val="20"/>
                <w:szCs w:val="20"/>
              </w:rPr>
              <w:t>Nie</w:t>
            </w:r>
          </w:p>
        </w:tc>
      </w:tr>
      <w:tr w:rsidR="00F81A08" w14:paraId="680141CF" w14:textId="77777777" w:rsidTr="00F81A08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7A21967B" w14:textId="77777777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7596D55B" w14:textId="4BF68F48" w:rsidR="00ED6D71" w:rsidRPr="001D2427" w:rsidRDefault="00ED6D71" w:rsidP="005E0A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D2427">
              <w:rPr>
                <w:sz w:val="20"/>
              </w:rPr>
              <w:t>Technologické prostried</w:t>
            </w:r>
            <w:r>
              <w:rPr>
                <w:sz w:val="20"/>
              </w:rPr>
              <w:t>ky - Komunikačná infraštruktúra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3683FAD2" w14:textId="4CE3AA54" w:rsidR="00ED6D71" w:rsidRPr="00275450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275450">
              <w:rPr>
                <w:color w:val="FF0000"/>
                <w:sz w:val="20"/>
                <w:szCs w:val="20"/>
              </w:rPr>
              <w:t>Nie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003A2063" w14:textId="550A24F1" w:rsidR="00ED6D71" w:rsidRPr="00275450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275450">
              <w:rPr>
                <w:color w:val="FF0000"/>
                <w:sz w:val="20"/>
                <w:szCs w:val="20"/>
              </w:rPr>
              <w:t>Nie</w:t>
            </w:r>
          </w:p>
        </w:tc>
      </w:tr>
      <w:tr w:rsidR="00F81A08" w14:paraId="1B3E61E6" w14:textId="77777777" w:rsidTr="00ED6D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13D52640" w14:textId="77777777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73292430" w14:textId="2C36CE11" w:rsidR="00ED6D71" w:rsidRPr="001D2427" w:rsidRDefault="00ED6D71" w:rsidP="005E0A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D2427">
              <w:rPr>
                <w:sz w:val="20"/>
              </w:rPr>
              <w:t>Techno</w:t>
            </w:r>
            <w:r>
              <w:rPr>
                <w:sz w:val="20"/>
              </w:rPr>
              <w:t>logické prostriedky - Platforma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0C5E3575" w14:textId="4D8C31AD" w:rsidR="00ED6D71" w:rsidRPr="00275450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275450">
              <w:rPr>
                <w:color w:val="FF0000"/>
                <w:sz w:val="20"/>
                <w:szCs w:val="20"/>
              </w:rPr>
              <w:t>Nie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15359243" w14:textId="165A88FA" w:rsidR="00ED6D71" w:rsidRPr="00275450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275450">
              <w:rPr>
                <w:color w:val="FF0000"/>
                <w:sz w:val="20"/>
                <w:szCs w:val="20"/>
              </w:rPr>
              <w:t>Nie</w:t>
            </w:r>
          </w:p>
        </w:tc>
      </w:tr>
      <w:tr w:rsidR="00F81A08" w14:paraId="6F140AFD" w14:textId="77777777" w:rsidTr="00F81A08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16D48862" w14:textId="77777777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7280DE42" w14:textId="281E09D6" w:rsidR="00ED6D71" w:rsidRPr="001D2427" w:rsidRDefault="00ED6D71" w:rsidP="005E0A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D2427">
              <w:rPr>
                <w:sz w:val="20"/>
              </w:rPr>
              <w:t>Technologické pr</w:t>
            </w:r>
            <w:r>
              <w:rPr>
                <w:sz w:val="20"/>
              </w:rPr>
              <w:t>ostriedky - Platformový softvér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54DB6ED4" w14:textId="236C0D84" w:rsidR="00ED6D71" w:rsidRPr="00275450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275450">
              <w:rPr>
                <w:color w:val="FF0000"/>
                <w:sz w:val="20"/>
                <w:szCs w:val="20"/>
              </w:rPr>
              <w:t>Nie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0137A7BE" w14:textId="034F5254" w:rsidR="00ED6D71" w:rsidRPr="00275450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275450">
              <w:rPr>
                <w:color w:val="FF0000"/>
                <w:sz w:val="20"/>
                <w:szCs w:val="20"/>
              </w:rPr>
              <w:t>Nie</w:t>
            </w:r>
          </w:p>
        </w:tc>
      </w:tr>
      <w:tr w:rsidR="00F81A08" w14:paraId="39C6629C" w14:textId="77777777" w:rsidTr="00ED6D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0E9BE500" w14:textId="77777777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0DACDC63" w14:textId="619C5F7E" w:rsidR="00ED6D71" w:rsidRPr="001D2427" w:rsidRDefault="00ED6D71" w:rsidP="005E0A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D2427">
              <w:rPr>
                <w:sz w:val="20"/>
              </w:rPr>
              <w:t>Technologické prostriedky - Špeciálne technológie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3B8F7BF6" w14:textId="47084ECC" w:rsidR="00ED6D71" w:rsidRPr="00275450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275450">
              <w:rPr>
                <w:color w:val="FF0000"/>
                <w:sz w:val="20"/>
                <w:szCs w:val="20"/>
              </w:rPr>
              <w:t>Nie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0A93567A" w14:textId="24C3C2C6" w:rsidR="00ED6D71" w:rsidRPr="00275450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275450">
              <w:rPr>
                <w:color w:val="FF0000"/>
                <w:sz w:val="20"/>
                <w:szCs w:val="20"/>
              </w:rPr>
              <w:t>Nie</w:t>
            </w:r>
          </w:p>
        </w:tc>
      </w:tr>
      <w:tr w:rsidR="00F81A08" w14:paraId="7AFFF161" w14:textId="77777777" w:rsidTr="00F81A08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427CB94E" w14:textId="77777777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45DDB1D6" w14:textId="4DFF2505" w:rsidR="00ED6D71" w:rsidRPr="001D2427" w:rsidRDefault="00ED6D71" w:rsidP="005E0A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D2427">
              <w:rPr>
                <w:sz w:val="20"/>
              </w:rPr>
              <w:t>Technologick</w:t>
            </w:r>
            <w:r>
              <w:rPr>
                <w:sz w:val="20"/>
              </w:rPr>
              <w:t>é prostriedky - Úložiská údajov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64FC4A0A" w14:textId="503C1FC9" w:rsidR="00ED6D71" w:rsidRPr="00275450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275450">
              <w:rPr>
                <w:color w:val="FF0000"/>
                <w:sz w:val="20"/>
                <w:szCs w:val="20"/>
              </w:rPr>
              <w:t>Nie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3DB13FAB" w14:textId="2D9C3C3C" w:rsidR="00ED6D71" w:rsidRPr="00275450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275450">
              <w:rPr>
                <w:color w:val="FF0000"/>
                <w:sz w:val="20"/>
                <w:szCs w:val="20"/>
              </w:rPr>
              <w:t>Nie</w:t>
            </w:r>
          </w:p>
        </w:tc>
      </w:tr>
      <w:tr w:rsidR="00F81A08" w14:paraId="0F478599" w14:textId="77777777" w:rsidTr="00ED6D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38F171DF" w14:textId="77777777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21AA4929" w14:textId="5DB12D79" w:rsidR="00ED6D71" w:rsidRPr="001D2427" w:rsidRDefault="00ED6D71" w:rsidP="005E0A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D2427">
              <w:rPr>
                <w:sz w:val="20"/>
              </w:rPr>
              <w:t>Technologické</w:t>
            </w:r>
            <w:r>
              <w:rPr>
                <w:sz w:val="20"/>
              </w:rPr>
              <w:t xml:space="preserve"> prostriedky - Výpočtové zdroje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1CC578DF" w14:textId="712A6919" w:rsidR="00ED6D71" w:rsidRPr="00275450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275450">
              <w:rPr>
                <w:color w:val="FF0000"/>
                <w:sz w:val="20"/>
                <w:szCs w:val="20"/>
              </w:rPr>
              <w:t>Nie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5EBAC7B8" w14:textId="030EE4BD" w:rsidR="00ED6D71" w:rsidRPr="00275450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275450">
              <w:rPr>
                <w:color w:val="FF0000"/>
                <w:sz w:val="20"/>
                <w:szCs w:val="20"/>
              </w:rPr>
              <w:t>Nie</w:t>
            </w:r>
          </w:p>
        </w:tc>
      </w:tr>
      <w:tr w:rsidR="00F81A08" w14:paraId="2F5C5AFA" w14:textId="77777777" w:rsidTr="00F81A08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69985AA1" w14:textId="77777777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14D9B71F" w14:textId="4F4FE46A" w:rsidR="00ED6D71" w:rsidRPr="001D2427" w:rsidRDefault="00ED6D71" w:rsidP="005E0A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D2427">
              <w:rPr>
                <w:sz w:val="20"/>
              </w:rPr>
              <w:t>Technolo</w:t>
            </w:r>
            <w:r>
              <w:rPr>
                <w:sz w:val="20"/>
              </w:rPr>
              <w:t>gické prostriedky – Zálohovanie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7F52D190" w14:textId="46FA907F" w:rsidR="00ED6D71" w:rsidRPr="00275450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275450">
              <w:rPr>
                <w:color w:val="FF0000"/>
                <w:sz w:val="20"/>
                <w:szCs w:val="20"/>
              </w:rPr>
              <w:t>Nie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273E6F16" w14:textId="158637C0" w:rsidR="00ED6D71" w:rsidRPr="00275450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275450">
              <w:rPr>
                <w:color w:val="FF0000"/>
                <w:sz w:val="20"/>
                <w:szCs w:val="20"/>
              </w:rPr>
              <w:t>Nie</w:t>
            </w:r>
          </w:p>
        </w:tc>
      </w:tr>
      <w:tr w:rsidR="00F81A08" w14:paraId="091C0159" w14:textId="77777777" w:rsidTr="00ED6D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1DE31280" w14:textId="631AD811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Prevádzka</w:t>
            </w: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2B4986EA" w14:textId="77777777" w:rsidR="00ED6D71" w:rsidRPr="00BA014F" w:rsidRDefault="00ED6D71" w:rsidP="005E0A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3EC98900" w14:textId="77777777" w:rsidR="00ED6D71" w:rsidRPr="00BA014F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549999DB" w14:textId="77777777" w:rsidR="00ED6D71" w:rsidRPr="00BA014F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81A08" w14:paraId="20E564C6" w14:textId="77777777" w:rsidTr="00F81A08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5CDE2016" w14:textId="77777777" w:rsidR="00ED6D71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5081D8A3" w14:textId="5667568E" w:rsidR="00ED6D71" w:rsidRPr="001D2427" w:rsidRDefault="00ED6D71" w:rsidP="005E0A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1D2427">
              <w:rPr>
                <w:sz w:val="20"/>
              </w:rPr>
              <w:t>Spôsob</w:t>
            </w:r>
            <w:r>
              <w:rPr>
                <w:sz w:val="20"/>
              </w:rPr>
              <w:t xml:space="preserve"> podpory - Dodávateľská podpora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2060CD98" w14:textId="1375526F" w:rsidR="00ED6D71" w:rsidRPr="00BA014F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75450">
              <w:rPr>
                <w:color w:val="FF0000"/>
                <w:sz w:val="20"/>
                <w:szCs w:val="20"/>
              </w:rPr>
              <w:t>Nie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3CBBF4AB" w14:textId="1D272964" w:rsidR="00ED6D71" w:rsidRPr="00BA014F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75450">
              <w:rPr>
                <w:color w:val="FF0000"/>
                <w:sz w:val="20"/>
                <w:szCs w:val="20"/>
              </w:rPr>
              <w:t>Nie</w:t>
            </w:r>
          </w:p>
        </w:tc>
      </w:tr>
      <w:tr w:rsidR="00F81A08" w14:paraId="5BB17823" w14:textId="77777777" w:rsidTr="00ED6D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67425D2F" w14:textId="77777777" w:rsidR="00ED6D71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77FDC774" w14:textId="23F8CA6D" w:rsidR="00ED6D71" w:rsidRPr="001D2427" w:rsidRDefault="00ED6D71" w:rsidP="005E0A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1D2427">
              <w:rPr>
                <w:sz w:val="20"/>
              </w:rPr>
              <w:t>Spôsob podp</w:t>
            </w:r>
            <w:r>
              <w:rPr>
                <w:sz w:val="20"/>
              </w:rPr>
              <w:t>ory - Podpora vlastnými zdrojmi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5DD99391" w14:textId="16E83768" w:rsidR="00ED6D71" w:rsidRPr="00BA014F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75450">
              <w:rPr>
                <w:color w:val="FF0000"/>
                <w:sz w:val="20"/>
                <w:szCs w:val="20"/>
              </w:rPr>
              <w:t>Nie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7EFF0733" w14:textId="026BB27B" w:rsidR="00ED6D71" w:rsidRPr="00BA014F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75450">
              <w:rPr>
                <w:color w:val="FF0000"/>
                <w:sz w:val="20"/>
                <w:szCs w:val="20"/>
              </w:rPr>
              <w:t>Nie</w:t>
            </w:r>
          </w:p>
        </w:tc>
      </w:tr>
      <w:tr w:rsidR="00F81A08" w14:paraId="65A780C2" w14:textId="77777777" w:rsidTr="00F81A08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19F7E543" w14:textId="77777777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5622F4CF" w14:textId="745E56CE" w:rsidR="00ED6D71" w:rsidRPr="001D2427" w:rsidRDefault="00ED6D71" w:rsidP="005E0A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1D2427">
              <w:rPr>
                <w:sz w:val="20"/>
              </w:rPr>
              <w:t>Spôsob p</w:t>
            </w:r>
            <w:r>
              <w:rPr>
                <w:sz w:val="20"/>
              </w:rPr>
              <w:t>odpory - Prostriedky v prenájme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16168F41" w14:textId="65A24468" w:rsidR="00ED6D71" w:rsidRPr="00BA014F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75450">
              <w:rPr>
                <w:color w:val="FF0000"/>
                <w:sz w:val="20"/>
                <w:szCs w:val="20"/>
              </w:rPr>
              <w:t>Nie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7A827339" w14:textId="78AAC14B" w:rsidR="00ED6D71" w:rsidRPr="00BA014F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75450">
              <w:rPr>
                <w:color w:val="FF0000"/>
                <w:sz w:val="20"/>
                <w:szCs w:val="20"/>
              </w:rPr>
              <w:t>Nie</w:t>
            </w:r>
          </w:p>
        </w:tc>
      </w:tr>
      <w:tr w:rsidR="00F81A08" w14:paraId="78B75E7C" w14:textId="77777777" w:rsidTr="00ED6D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42D17756" w14:textId="77777777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78DBE6D8" w14:textId="54EF4C38" w:rsidR="00ED6D71" w:rsidRPr="00C13D41" w:rsidRDefault="00ED6D71" w:rsidP="005E0A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C13D41">
              <w:rPr>
                <w:sz w:val="20"/>
              </w:rPr>
              <w:t>Podmienky udržateľnosti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2733ED0C" w14:textId="7B4BF06F" w:rsidR="00ED6D71" w:rsidRPr="00C13D41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C13D41">
              <w:rPr>
                <w:color w:val="FF0000"/>
                <w:sz w:val="20"/>
                <w:szCs w:val="20"/>
              </w:rPr>
              <w:t>Nie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0E19B383" w14:textId="2B53C856" w:rsidR="00ED6D71" w:rsidRPr="00C13D41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C13D41">
              <w:rPr>
                <w:sz w:val="20"/>
                <w:szCs w:val="20"/>
              </w:rPr>
              <w:t>Áno</w:t>
            </w:r>
          </w:p>
        </w:tc>
      </w:tr>
      <w:tr w:rsidR="00F81A08" w14:paraId="6EE99C81" w14:textId="77777777" w:rsidTr="00F81A08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61BB6FAB" w14:textId="60C6E0B8" w:rsidR="00ED6D71" w:rsidRPr="00BA014F" w:rsidRDefault="00ED6D71" w:rsidP="005E0A89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Ekonomická analýza</w:t>
            </w:r>
            <w:r>
              <w:rPr>
                <w:rStyle w:val="Odkaznapoznmkupodiarou"/>
                <w:sz w:val="20"/>
                <w:szCs w:val="20"/>
              </w:rPr>
              <w:footnoteReference w:id="2"/>
            </w: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6EB7D340" w14:textId="77777777" w:rsidR="00ED6D71" w:rsidRPr="001D2427" w:rsidRDefault="00ED6D71" w:rsidP="005E0A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1D30402E" w14:textId="77777777" w:rsidR="00ED6D71" w:rsidRPr="00275450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5F1AD6FC" w14:textId="77777777" w:rsidR="00ED6D71" w:rsidRPr="00275450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</w:p>
        </w:tc>
      </w:tr>
      <w:tr w:rsidR="00F81A08" w14:paraId="1C18FCE8" w14:textId="77777777" w:rsidTr="00ED6D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7FA704CA" w14:textId="77777777" w:rsidR="00ED6D71" w:rsidRDefault="00ED6D71" w:rsidP="005E0A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456FAB93" w14:textId="5935EC28" w:rsidR="00ED6D71" w:rsidRPr="00C13D41" w:rsidRDefault="00ED6D71" w:rsidP="005E0A8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C13D41">
              <w:rPr>
                <w:sz w:val="20"/>
              </w:rPr>
              <w:t>Podmienky udržateľnosti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6815F959" w14:textId="1F426744" w:rsidR="00ED6D71" w:rsidRPr="00C13D41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C13D41">
              <w:rPr>
                <w:color w:val="FF0000"/>
                <w:sz w:val="20"/>
                <w:szCs w:val="20"/>
              </w:rPr>
              <w:t>Nie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2E0BA818" w14:textId="51805FE3" w:rsidR="00ED6D71" w:rsidRPr="00C13D41" w:rsidRDefault="00ED6D71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C13D41">
              <w:rPr>
                <w:sz w:val="20"/>
                <w:szCs w:val="20"/>
              </w:rPr>
              <w:t>Áno</w:t>
            </w:r>
          </w:p>
        </w:tc>
      </w:tr>
      <w:tr w:rsidR="00F81A08" w14:paraId="3BF3BE8F" w14:textId="77777777" w:rsidTr="00F81A08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628222C7" w14:textId="4D0F7642" w:rsidR="00ED6D71" w:rsidRDefault="00ED6D71" w:rsidP="005E0A89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5A09A9E3" w14:textId="16A1158E" w:rsidR="00ED6D71" w:rsidRDefault="00ED6D71" w:rsidP="005E0A8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22A52864">
              <w:rPr>
                <w:sz w:val="20"/>
                <w:szCs w:val="20"/>
              </w:rPr>
              <w:t>Analýza citlivosti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27DAC60B" w14:textId="755BCD77" w:rsidR="00ED6D71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22A52864">
              <w:rPr>
                <w:color w:val="FF0000"/>
                <w:sz w:val="20"/>
                <w:szCs w:val="20"/>
              </w:rPr>
              <w:t>Nie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4E4D6A3D" w14:textId="211BAA9E" w:rsidR="00ED6D71" w:rsidRDefault="00ED6D71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22A52864">
              <w:rPr>
                <w:color w:val="FF0000"/>
                <w:sz w:val="20"/>
                <w:szCs w:val="20"/>
              </w:rPr>
              <w:t>Nie</w:t>
            </w:r>
          </w:p>
        </w:tc>
      </w:tr>
      <w:tr w:rsidR="00F81A08" w14:paraId="7C4F6D0D" w14:textId="77777777" w:rsidTr="007522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right w:val="dashed" w:sz="4" w:space="0" w:color="auto"/>
            </w:tcBorders>
          </w:tcPr>
          <w:p w14:paraId="29E51EB6" w14:textId="356F9262" w:rsidR="00ED6D71" w:rsidRDefault="00ED6D71" w:rsidP="005E0A89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right w:val="single" w:sz="18" w:space="0" w:color="auto"/>
            </w:tcBorders>
          </w:tcPr>
          <w:p w14:paraId="67E2003C" w14:textId="3CC3337E" w:rsidR="00ED6D71" w:rsidRDefault="00ED6D71" w:rsidP="005E0A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37E10CC">
              <w:rPr>
                <w:sz w:val="20"/>
                <w:szCs w:val="20"/>
              </w:rPr>
              <w:t>TCO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495A7357" w14:textId="63A02CDF" w:rsidR="00ED6D71" w:rsidRDefault="007522AF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22A52864">
              <w:rPr>
                <w:sz w:val="20"/>
                <w:szCs w:val="20"/>
              </w:rPr>
              <w:t>Áno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58FA6EDD" w14:textId="72CC5C77" w:rsidR="00ED6D71" w:rsidRDefault="007522AF" w:rsidP="005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22A52864">
              <w:rPr>
                <w:sz w:val="20"/>
                <w:szCs w:val="20"/>
              </w:rPr>
              <w:t>Áno</w:t>
            </w:r>
          </w:p>
        </w:tc>
      </w:tr>
      <w:tr w:rsidR="007522AF" w14:paraId="14C29D37" w14:textId="77777777" w:rsidTr="00ED6D71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left w:val="single" w:sz="4" w:space="0" w:color="auto"/>
              <w:bottom w:val="single" w:sz="18" w:space="0" w:color="auto"/>
              <w:right w:val="dashed" w:sz="4" w:space="0" w:color="auto"/>
            </w:tcBorders>
          </w:tcPr>
          <w:p w14:paraId="7EC55B00" w14:textId="77777777" w:rsidR="007522AF" w:rsidRDefault="007522AF" w:rsidP="005E0A89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ed" w:sz="4" w:space="0" w:color="auto"/>
              <w:bottom w:val="single" w:sz="18" w:space="0" w:color="auto"/>
              <w:right w:val="single" w:sz="18" w:space="0" w:color="auto"/>
            </w:tcBorders>
          </w:tcPr>
          <w:p w14:paraId="7441138C" w14:textId="5BD921A6" w:rsidR="007522AF" w:rsidRPr="037E10CC" w:rsidRDefault="007522AF" w:rsidP="005E0A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CBA</w:t>
            </w:r>
          </w:p>
        </w:tc>
        <w:tc>
          <w:tcPr>
            <w:tcW w:w="1560" w:type="dxa"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F97C822" w14:textId="75246AE8" w:rsidR="007522AF" w:rsidRPr="007522AF" w:rsidRDefault="007522AF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20"/>
              </w:rPr>
            </w:pPr>
            <w:r w:rsidRPr="22A52864">
              <w:rPr>
                <w:sz w:val="20"/>
                <w:szCs w:val="20"/>
              </w:rPr>
              <w:t>Áno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12"/>
                <w:szCs w:val="20"/>
              </w:rPr>
              <w:t>alokácia vyššia ako 1 MIO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CE5BE4D" w14:textId="2F56475C" w:rsidR="007522AF" w:rsidRPr="22A52864" w:rsidRDefault="007522AF" w:rsidP="005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22A52864">
              <w:rPr>
                <w:sz w:val="20"/>
                <w:szCs w:val="20"/>
              </w:rPr>
              <w:t>Áno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12"/>
                <w:szCs w:val="20"/>
              </w:rPr>
              <w:t>alokácia vyššia ako 1 MIO</w:t>
            </w:r>
          </w:p>
        </w:tc>
      </w:tr>
    </w:tbl>
    <w:p w14:paraId="439A91C2" w14:textId="2A2EF538" w:rsidR="22A52864" w:rsidRDefault="22A52864">
      <w:bookmarkStart w:id="3" w:name="_GoBack"/>
      <w:bookmarkEnd w:id="3"/>
    </w:p>
    <w:p w14:paraId="176134E0" w14:textId="77777777" w:rsidR="00850E69" w:rsidRPr="00A436BC" w:rsidRDefault="00850E69" w:rsidP="0011369A">
      <w:pPr>
        <w:pStyle w:val="Nadpis1"/>
        <w:numPr>
          <w:ilvl w:val="0"/>
          <w:numId w:val="0"/>
        </w:numPr>
        <w:ind w:left="432"/>
      </w:pPr>
    </w:p>
    <w:sectPr w:rsidR="00850E69" w:rsidRPr="00A436BC" w:rsidSect="00632AEB">
      <w:head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579196" w14:textId="77777777" w:rsidR="00580F3C" w:rsidRDefault="00580F3C" w:rsidP="0054157B">
      <w:pPr>
        <w:spacing w:after="0" w:line="240" w:lineRule="auto"/>
      </w:pPr>
      <w:r>
        <w:separator/>
      </w:r>
    </w:p>
  </w:endnote>
  <w:endnote w:type="continuationSeparator" w:id="0">
    <w:p w14:paraId="5A4E735E" w14:textId="77777777" w:rsidR="00580F3C" w:rsidRDefault="00580F3C" w:rsidP="00541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9AD4F" w14:textId="77777777" w:rsidR="007C7049" w:rsidRDefault="007C7049">
    <w:pPr>
      <w:ind w:right="260"/>
      <w:rPr>
        <w:color w:val="222A35" w:themeColor="text2" w:themeShade="80"/>
        <w:sz w:val="26"/>
        <w:szCs w:val="26"/>
      </w:rPr>
    </w:pPr>
    <w:r>
      <w:rPr>
        <w:noProof/>
        <w:color w:val="44546A" w:themeColor="text2"/>
        <w:sz w:val="26"/>
        <w:szCs w:val="26"/>
        <w:lang w:eastAsia="sk-S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AA9FDF" wp14:editId="4EC3DE44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Textové pole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51FAB0" w14:textId="77777777" w:rsidR="007C7049" w:rsidRDefault="007C7049">
                          <w:pPr>
                            <w:spacing w:after="0"/>
                            <w:jc w:val="center"/>
                            <w:rPr>
                              <w:color w:val="222A35" w:themeColor="text2" w:themeShade="80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222A35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>
                            <w:rPr>
                              <w:color w:val="222A35" w:themeColor="text2" w:themeShade="80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>
                            <w:rPr>
                              <w:color w:val="222A35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11369A">
                            <w:rPr>
                              <w:noProof/>
                              <w:color w:val="222A35" w:themeColor="text2" w:themeShade="80"/>
                              <w:sz w:val="26"/>
                              <w:szCs w:val="26"/>
                            </w:rPr>
                            <w:t>1</w:t>
                          </w:r>
                          <w:r>
                            <w:rPr>
                              <w:color w:val="222A35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0AAA9FDF" id="_x0000_t202" coordsize="21600,21600" o:spt="202" path="m,l,21600r21600,l21600,xe">
              <v:stroke joinstyle="miter"/>
              <v:path gradientshapeok="t" o:connecttype="rect"/>
            </v:shapetype>
            <v:shape id="Textové pole 49" o:spid="_x0000_s1026" type="#_x0000_t202" style="position:absolute;left:0;text-align:left;margin-left:0;margin-top:0;width:30.6pt;height:24.65pt;z-index:251658240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" fillcolor="white [3201]" stroked="f" strokeweight=".5pt">
              <v:textbox style="mso-fit-shape-to-text:t" inset="0,,0">
                <w:txbxContent>
                  <w:p w14:paraId="4251FAB0" w14:textId="77777777" w:rsidR="007C7049" w:rsidRDefault="007C7049">
                    <w:pPr>
                      <w:spacing w:after="0"/>
                      <w:jc w:val="center"/>
                      <w:rPr>
                        <w:color w:val="222A35" w:themeColor="text2" w:themeShade="80"/>
                        <w:sz w:val="26"/>
                        <w:szCs w:val="26"/>
                      </w:rPr>
                    </w:pPr>
                    <w:r>
                      <w:rPr>
                        <w:color w:val="222A35" w:themeColor="text2" w:themeShade="80"/>
                        <w:sz w:val="26"/>
                        <w:szCs w:val="26"/>
                      </w:rPr>
                      <w:fldChar w:fldCharType="begin"/>
                    </w:r>
                    <w:r>
                      <w:rPr>
                        <w:color w:val="222A35" w:themeColor="text2" w:themeShade="80"/>
                        <w:sz w:val="26"/>
                        <w:szCs w:val="26"/>
                      </w:rPr>
                      <w:instrText>PAGE  \* Arabic  \* MERGEFORMAT</w:instrText>
                    </w:r>
                    <w:r>
                      <w:rPr>
                        <w:color w:val="222A35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11369A">
                      <w:rPr>
                        <w:noProof/>
                        <w:color w:val="222A35" w:themeColor="text2" w:themeShade="80"/>
                        <w:sz w:val="26"/>
                        <w:szCs w:val="26"/>
                      </w:rPr>
                      <w:t>1</w:t>
                    </w:r>
                    <w:r>
                      <w:rPr>
                        <w:color w:val="222A35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7D0742B1" w14:textId="7FAA6C6C" w:rsidR="007C7049" w:rsidRPr="00EA3B69" w:rsidRDefault="007C7049" w:rsidP="00EA3B6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40E88E" w14:textId="77777777" w:rsidR="00580F3C" w:rsidRDefault="00580F3C" w:rsidP="0054157B">
      <w:pPr>
        <w:spacing w:after="0" w:line="240" w:lineRule="auto"/>
      </w:pPr>
      <w:r>
        <w:separator/>
      </w:r>
    </w:p>
  </w:footnote>
  <w:footnote w:type="continuationSeparator" w:id="0">
    <w:p w14:paraId="7F960D0B" w14:textId="77777777" w:rsidR="00580F3C" w:rsidRDefault="00580F3C" w:rsidP="0054157B">
      <w:pPr>
        <w:spacing w:after="0" w:line="240" w:lineRule="auto"/>
      </w:pPr>
      <w:r>
        <w:continuationSeparator/>
      </w:r>
    </w:p>
  </w:footnote>
  <w:footnote w:id="1">
    <w:p w14:paraId="375FAC6C" w14:textId="0EF66192" w:rsidR="00ED6D71" w:rsidRDefault="00ED6D71">
      <w:pPr>
        <w:pStyle w:val="Textpoznmkypodiarou"/>
      </w:pPr>
    </w:p>
  </w:footnote>
  <w:footnote w:id="2">
    <w:p w14:paraId="48A7E628" w14:textId="40657085" w:rsidR="00ED6D71" w:rsidRDefault="00ED6D71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2191B3" w14:textId="14F19CF8" w:rsidR="007C7049" w:rsidRPr="008761CA" w:rsidRDefault="007C7049" w:rsidP="005036BC">
    <w:pPr>
      <w:pStyle w:val="Hlavika"/>
      <w:jc w:val="left"/>
      <w:rPr>
        <w:color w:val="44546A" w:themeColor="text2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0F414" w14:textId="44064778" w:rsidR="007C7049" w:rsidRPr="00EA3B69" w:rsidRDefault="007C7049" w:rsidP="00EA3B69">
    <w:pPr>
      <w:pStyle w:val="Hlavika"/>
    </w:pPr>
    <w:r w:rsidRPr="00EA3B69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0139"/>
    <w:multiLevelType w:val="hybridMultilevel"/>
    <w:tmpl w:val="3EF811CC"/>
    <w:lvl w:ilvl="0" w:tplc="6F84B5A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D0D7F"/>
    <w:multiLevelType w:val="hybridMultilevel"/>
    <w:tmpl w:val="04B26A32"/>
    <w:lvl w:ilvl="0" w:tplc="6166F746">
      <w:numFmt w:val="bullet"/>
      <w:lvlText w:val="•"/>
      <w:lvlJc w:val="left"/>
      <w:pPr>
        <w:ind w:left="1080" w:hanging="720"/>
      </w:pPr>
      <w:rPr>
        <w:rFonts w:ascii="Arial Narrow" w:eastAsiaTheme="majorEastAsia" w:hAnsi="Arial Narrow" w:cstheme="maj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54031"/>
    <w:multiLevelType w:val="hybridMultilevel"/>
    <w:tmpl w:val="A17A5E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D93ED464">
      <w:start w:val="1"/>
      <w:numFmt w:val="decimal"/>
      <w:lvlText w:val="%4."/>
      <w:lvlJc w:val="left"/>
      <w:pPr>
        <w:ind w:left="3225" w:hanging="705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62E23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4831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1D14547"/>
    <w:multiLevelType w:val="hybridMultilevel"/>
    <w:tmpl w:val="FA20670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62676"/>
    <w:multiLevelType w:val="hybridMultilevel"/>
    <w:tmpl w:val="7ACEC2C2"/>
    <w:lvl w:ilvl="0" w:tplc="A14EC3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9C217AA">
      <w:numFmt w:val="bullet"/>
      <w:lvlText w:val="–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16E6B2CA">
      <w:start w:val="1"/>
      <w:numFmt w:val="lowerLetter"/>
      <w:lvlText w:val="%3."/>
      <w:lvlJc w:val="left"/>
      <w:pPr>
        <w:ind w:left="2685" w:hanging="705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6680F"/>
    <w:multiLevelType w:val="hybridMultilevel"/>
    <w:tmpl w:val="EE1A0B10"/>
    <w:lvl w:ilvl="0" w:tplc="0FC090D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973A1B"/>
    <w:multiLevelType w:val="hybridMultilevel"/>
    <w:tmpl w:val="FA7C284E"/>
    <w:lvl w:ilvl="0" w:tplc="6F84B5A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2A283E"/>
    <w:multiLevelType w:val="hybridMultilevel"/>
    <w:tmpl w:val="0F28C4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9E0C1F"/>
    <w:multiLevelType w:val="hybridMultilevel"/>
    <w:tmpl w:val="4EF466E2"/>
    <w:lvl w:ilvl="0" w:tplc="D1A41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077069"/>
    <w:multiLevelType w:val="hybridMultilevel"/>
    <w:tmpl w:val="924E51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31091A"/>
    <w:multiLevelType w:val="hybridMultilevel"/>
    <w:tmpl w:val="A094E0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007343"/>
    <w:multiLevelType w:val="hybridMultilevel"/>
    <w:tmpl w:val="269ECD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A0717E"/>
    <w:multiLevelType w:val="hybridMultilevel"/>
    <w:tmpl w:val="F126057C"/>
    <w:lvl w:ilvl="0" w:tplc="D1A41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2F1BE1"/>
    <w:multiLevelType w:val="hybridMultilevel"/>
    <w:tmpl w:val="6E5E72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523380"/>
    <w:multiLevelType w:val="hybridMultilevel"/>
    <w:tmpl w:val="D374B00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883666"/>
    <w:multiLevelType w:val="hybridMultilevel"/>
    <w:tmpl w:val="CBB0A3E4"/>
    <w:lvl w:ilvl="0" w:tplc="D1A41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EC3F32"/>
    <w:multiLevelType w:val="hybridMultilevel"/>
    <w:tmpl w:val="A17A5E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D93ED464">
      <w:start w:val="1"/>
      <w:numFmt w:val="decimal"/>
      <w:lvlText w:val="%4."/>
      <w:lvlJc w:val="left"/>
      <w:pPr>
        <w:ind w:left="3225" w:hanging="705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8A1C07"/>
    <w:multiLevelType w:val="hybridMultilevel"/>
    <w:tmpl w:val="6FF81D2A"/>
    <w:lvl w:ilvl="0" w:tplc="6F84B5A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C24438"/>
    <w:multiLevelType w:val="hybridMultilevel"/>
    <w:tmpl w:val="C262C494"/>
    <w:lvl w:ilvl="0" w:tplc="6F84B5A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6EA3C97"/>
    <w:multiLevelType w:val="hybridMultilevel"/>
    <w:tmpl w:val="52E0D4EA"/>
    <w:lvl w:ilvl="0" w:tplc="D1A41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DA636B"/>
    <w:multiLevelType w:val="multilevel"/>
    <w:tmpl w:val="5B0418E8"/>
    <w:lvl w:ilvl="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11"/>
  </w:num>
  <w:num w:numId="4">
    <w:abstractNumId w:val="18"/>
  </w:num>
  <w:num w:numId="5">
    <w:abstractNumId w:val="19"/>
  </w:num>
  <w:num w:numId="6">
    <w:abstractNumId w:val="0"/>
  </w:num>
  <w:num w:numId="7">
    <w:abstractNumId w:val="7"/>
  </w:num>
  <w:num w:numId="8">
    <w:abstractNumId w:val="5"/>
  </w:num>
  <w:num w:numId="9">
    <w:abstractNumId w:val="16"/>
  </w:num>
  <w:num w:numId="10">
    <w:abstractNumId w:val="20"/>
  </w:num>
  <w:num w:numId="11">
    <w:abstractNumId w:val="9"/>
  </w:num>
  <w:num w:numId="12">
    <w:abstractNumId w:val="13"/>
  </w:num>
  <w:num w:numId="13">
    <w:abstractNumId w:val="14"/>
  </w:num>
  <w:num w:numId="14">
    <w:abstractNumId w:val="1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8"/>
  </w:num>
  <w:num w:numId="25">
    <w:abstractNumId w:val="17"/>
  </w:num>
  <w:num w:numId="26">
    <w:abstractNumId w:val="21"/>
  </w:num>
  <w:num w:numId="27">
    <w:abstractNumId w:val="12"/>
  </w:num>
  <w:num w:numId="28">
    <w:abstractNumId w:val="3"/>
  </w:num>
  <w:num w:numId="29">
    <w:abstractNumId w:val="3"/>
  </w:num>
  <w:num w:numId="30">
    <w:abstractNumId w:val="4"/>
  </w:num>
  <w:num w:numId="31">
    <w:abstractNumId w:val="15"/>
  </w:num>
  <w:num w:numId="32">
    <w:abstractNumId w:val="2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EBC"/>
    <w:rsid w:val="000011F0"/>
    <w:rsid w:val="000335B5"/>
    <w:rsid w:val="000454CE"/>
    <w:rsid w:val="00081B23"/>
    <w:rsid w:val="000857B6"/>
    <w:rsid w:val="00086AFB"/>
    <w:rsid w:val="00095225"/>
    <w:rsid w:val="000F1A70"/>
    <w:rsid w:val="0010056F"/>
    <w:rsid w:val="0011369A"/>
    <w:rsid w:val="00146ED8"/>
    <w:rsid w:val="00150118"/>
    <w:rsid w:val="0015489E"/>
    <w:rsid w:val="00155D67"/>
    <w:rsid w:val="00156721"/>
    <w:rsid w:val="001815B4"/>
    <w:rsid w:val="001B0BD2"/>
    <w:rsid w:val="001B277E"/>
    <w:rsid w:val="001B4295"/>
    <w:rsid w:val="001D2427"/>
    <w:rsid w:val="001D4F63"/>
    <w:rsid w:val="001E68A9"/>
    <w:rsid w:val="0020379A"/>
    <w:rsid w:val="00220C14"/>
    <w:rsid w:val="00224207"/>
    <w:rsid w:val="00234109"/>
    <w:rsid w:val="002633EB"/>
    <w:rsid w:val="00263F14"/>
    <w:rsid w:val="002729BF"/>
    <w:rsid w:val="00275450"/>
    <w:rsid w:val="002A753B"/>
    <w:rsid w:val="002E3FC1"/>
    <w:rsid w:val="002F6A76"/>
    <w:rsid w:val="00307E3F"/>
    <w:rsid w:val="003168DB"/>
    <w:rsid w:val="00326258"/>
    <w:rsid w:val="00327AAB"/>
    <w:rsid w:val="0033396F"/>
    <w:rsid w:val="003450FD"/>
    <w:rsid w:val="003A05BC"/>
    <w:rsid w:val="003A3D0A"/>
    <w:rsid w:val="003A63C9"/>
    <w:rsid w:val="003B5BB2"/>
    <w:rsid w:val="003C2A37"/>
    <w:rsid w:val="003C7771"/>
    <w:rsid w:val="003E146B"/>
    <w:rsid w:val="003E4302"/>
    <w:rsid w:val="003F3ADB"/>
    <w:rsid w:val="004062B1"/>
    <w:rsid w:val="0042592B"/>
    <w:rsid w:val="00444185"/>
    <w:rsid w:val="00451811"/>
    <w:rsid w:val="00454468"/>
    <w:rsid w:val="0046317E"/>
    <w:rsid w:val="00466017"/>
    <w:rsid w:val="00473EC5"/>
    <w:rsid w:val="00497142"/>
    <w:rsid w:val="004B00AD"/>
    <w:rsid w:val="004B6DF4"/>
    <w:rsid w:val="004B7680"/>
    <w:rsid w:val="004F748B"/>
    <w:rsid w:val="005036BC"/>
    <w:rsid w:val="005347DF"/>
    <w:rsid w:val="0054157B"/>
    <w:rsid w:val="00542432"/>
    <w:rsid w:val="00562483"/>
    <w:rsid w:val="005649BA"/>
    <w:rsid w:val="00574A2A"/>
    <w:rsid w:val="00575F8E"/>
    <w:rsid w:val="00580F3C"/>
    <w:rsid w:val="00584CAA"/>
    <w:rsid w:val="00584FC7"/>
    <w:rsid w:val="00592F4C"/>
    <w:rsid w:val="0059621B"/>
    <w:rsid w:val="005A1C32"/>
    <w:rsid w:val="005A4564"/>
    <w:rsid w:val="005D1598"/>
    <w:rsid w:val="005E0A89"/>
    <w:rsid w:val="005E68B5"/>
    <w:rsid w:val="005F2054"/>
    <w:rsid w:val="00603E8E"/>
    <w:rsid w:val="00610B46"/>
    <w:rsid w:val="00623ECF"/>
    <w:rsid w:val="00632AEB"/>
    <w:rsid w:val="00641AFC"/>
    <w:rsid w:val="00654676"/>
    <w:rsid w:val="00660934"/>
    <w:rsid w:val="00675AA2"/>
    <w:rsid w:val="0067652E"/>
    <w:rsid w:val="00680509"/>
    <w:rsid w:val="006820BD"/>
    <w:rsid w:val="006A02A1"/>
    <w:rsid w:val="006A61E9"/>
    <w:rsid w:val="006C6E0F"/>
    <w:rsid w:val="006F4E17"/>
    <w:rsid w:val="00700E9F"/>
    <w:rsid w:val="00705AB8"/>
    <w:rsid w:val="00706FBA"/>
    <w:rsid w:val="0071264A"/>
    <w:rsid w:val="00717438"/>
    <w:rsid w:val="00720570"/>
    <w:rsid w:val="0072078B"/>
    <w:rsid w:val="007258C1"/>
    <w:rsid w:val="00740E38"/>
    <w:rsid w:val="007522AF"/>
    <w:rsid w:val="00771D01"/>
    <w:rsid w:val="00781323"/>
    <w:rsid w:val="00785AEF"/>
    <w:rsid w:val="00793F81"/>
    <w:rsid w:val="00797DC7"/>
    <w:rsid w:val="007A0BBD"/>
    <w:rsid w:val="007B362A"/>
    <w:rsid w:val="007C7049"/>
    <w:rsid w:val="007F131A"/>
    <w:rsid w:val="007F3B23"/>
    <w:rsid w:val="007F43DD"/>
    <w:rsid w:val="00810DEA"/>
    <w:rsid w:val="00811073"/>
    <w:rsid w:val="0081331C"/>
    <w:rsid w:val="008148C6"/>
    <w:rsid w:val="008304C0"/>
    <w:rsid w:val="00831947"/>
    <w:rsid w:val="00843ECF"/>
    <w:rsid w:val="00850E69"/>
    <w:rsid w:val="00891D3D"/>
    <w:rsid w:val="00893811"/>
    <w:rsid w:val="00893D2C"/>
    <w:rsid w:val="00904990"/>
    <w:rsid w:val="00907CDE"/>
    <w:rsid w:val="00915F44"/>
    <w:rsid w:val="009334F9"/>
    <w:rsid w:val="00941683"/>
    <w:rsid w:val="0094196D"/>
    <w:rsid w:val="009437BF"/>
    <w:rsid w:val="0094646A"/>
    <w:rsid w:val="00962EDE"/>
    <w:rsid w:val="00973003"/>
    <w:rsid w:val="009875F8"/>
    <w:rsid w:val="009A0E47"/>
    <w:rsid w:val="009B2A2A"/>
    <w:rsid w:val="009B7BAD"/>
    <w:rsid w:val="009E7814"/>
    <w:rsid w:val="009E7CD3"/>
    <w:rsid w:val="009F5971"/>
    <w:rsid w:val="00A1561C"/>
    <w:rsid w:val="00A2703C"/>
    <w:rsid w:val="00A31596"/>
    <w:rsid w:val="00A436BC"/>
    <w:rsid w:val="00A45E7A"/>
    <w:rsid w:val="00A465C0"/>
    <w:rsid w:val="00A52B10"/>
    <w:rsid w:val="00A542B4"/>
    <w:rsid w:val="00A61291"/>
    <w:rsid w:val="00A61514"/>
    <w:rsid w:val="00A6391F"/>
    <w:rsid w:val="00A702E8"/>
    <w:rsid w:val="00A75722"/>
    <w:rsid w:val="00AB0CDE"/>
    <w:rsid w:val="00AB38E8"/>
    <w:rsid w:val="00AC0C40"/>
    <w:rsid w:val="00AD1F50"/>
    <w:rsid w:val="00AD3ABD"/>
    <w:rsid w:val="00AE4371"/>
    <w:rsid w:val="00AF1513"/>
    <w:rsid w:val="00AF2A19"/>
    <w:rsid w:val="00AF2F78"/>
    <w:rsid w:val="00AF3984"/>
    <w:rsid w:val="00AF768A"/>
    <w:rsid w:val="00B031E3"/>
    <w:rsid w:val="00B150BE"/>
    <w:rsid w:val="00B2145A"/>
    <w:rsid w:val="00B42D27"/>
    <w:rsid w:val="00B63E3D"/>
    <w:rsid w:val="00B912F6"/>
    <w:rsid w:val="00B91505"/>
    <w:rsid w:val="00B9440F"/>
    <w:rsid w:val="00BA014F"/>
    <w:rsid w:val="00BE2293"/>
    <w:rsid w:val="00BF3983"/>
    <w:rsid w:val="00C13D41"/>
    <w:rsid w:val="00C24565"/>
    <w:rsid w:val="00C253C5"/>
    <w:rsid w:val="00C2574C"/>
    <w:rsid w:val="00C37AC7"/>
    <w:rsid w:val="00C40543"/>
    <w:rsid w:val="00C41243"/>
    <w:rsid w:val="00C429B2"/>
    <w:rsid w:val="00C43B7E"/>
    <w:rsid w:val="00C97C3B"/>
    <w:rsid w:val="00CA568D"/>
    <w:rsid w:val="00CB62F4"/>
    <w:rsid w:val="00CD6566"/>
    <w:rsid w:val="00CD6A45"/>
    <w:rsid w:val="00CE5B1D"/>
    <w:rsid w:val="00CF4EBC"/>
    <w:rsid w:val="00CF56E7"/>
    <w:rsid w:val="00CF6C98"/>
    <w:rsid w:val="00D05CCE"/>
    <w:rsid w:val="00D26860"/>
    <w:rsid w:val="00D43E92"/>
    <w:rsid w:val="00D455B6"/>
    <w:rsid w:val="00D60251"/>
    <w:rsid w:val="00D97558"/>
    <w:rsid w:val="00DA0EB0"/>
    <w:rsid w:val="00DB2BA7"/>
    <w:rsid w:val="00DB65A1"/>
    <w:rsid w:val="00DC2236"/>
    <w:rsid w:val="00DC4D06"/>
    <w:rsid w:val="00DD5692"/>
    <w:rsid w:val="00DD7038"/>
    <w:rsid w:val="00DD7C86"/>
    <w:rsid w:val="00DE03FC"/>
    <w:rsid w:val="00E00ABF"/>
    <w:rsid w:val="00E2475E"/>
    <w:rsid w:val="00E30764"/>
    <w:rsid w:val="00E332B7"/>
    <w:rsid w:val="00E342A9"/>
    <w:rsid w:val="00E811B9"/>
    <w:rsid w:val="00E814BD"/>
    <w:rsid w:val="00E821D3"/>
    <w:rsid w:val="00E83C30"/>
    <w:rsid w:val="00EA1386"/>
    <w:rsid w:val="00EA3B69"/>
    <w:rsid w:val="00EA57A5"/>
    <w:rsid w:val="00EB5559"/>
    <w:rsid w:val="00ED6D71"/>
    <w:rsid w:val="00EE671F"/>
    <w:rsid w:val="00F02AEA"/>
    <w:rsid w:val="00F13FC8"/>
    <w:rsid w:val="00F1794B"/>
    <w:rsid w:val="00F3365A"/>
    <w:rsid w:val="00F33AE0"/>
    <w:rsid w:val="00F375EE"/>
    <w:rsid w:val="00F60CB9"/>
    <w:rsid w:val="00F718F0"/>
    <w:rsid w:val="00F81A08"/>
    <w:rsid w:val="00F85A09"/>
    <w:rsid w:val="00FD4096"/>
    <w:rsid w:val="00FD66F9"/>
    <w:rsid w:val="00FE2E88"/>
    <w:rsid w:val="00FE4E36"/>
    <w:rsid w:val="00FF128C"/>
    <w:rsid w:val="00FF70E6"/>
    <w:rsid w:val="037E10CC"/>
    <w:rsid w:val="22A52864"/>
    <w:rsid w:val="616C4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727FC2"/>
  <w15:docId w15:val="{17D8B7C9-E3CE-4A63-97A1-287522043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41683"/>
    <w:pPr>
      <w:spacing w:after="200" w:line="276" w:lineRule="auto"/>
      <w:jc w:val="both"/>
    </w:pPr>
    <w:rPr>
      <w:rFonts w:ascii="Arial Narrow" w:eastAsia="Times New Roman" w:hAnsi="Arial Narrow" w:cs="Times New Roman"/>
      <w:szCs w:val="36"/>
    </w:rPr>
  </w:style>
  <w:style w:type="paragraph" w:styleId="Nadpis1">
    <w:name w:val="heading 1"/>
    <w:aliases w:val="0Überschrift 1,1Überschrift 1,2Überschrift 1,3Übersch"/>
    <w:basedOn w:val="Normlny"/>
    <w:next w:val="Normlny"/>
    <w:link w:val="Nadpis1Char"/>
    <w:uiPriority w:val="9"/>
    <w:qFormat/>
    <w:rsid w:val="00941683"/>
    <w:pPr>
      <w:keepNext/>
      <w:keepLines/>
      <w:pageBreakBefore/>
      <w:numPr>
        <w:numId w:val="1"/>
      </w:numPr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Nadpis2">
    <w:name w:val="heading 2"/>
    <w:aliases w:val="Chapter,1.Seite,Sub Heading,H2,Heading 2rh,Prophead 2"/>
    <w:basedOn w:val="Normlny"/>
    <w:next w:val="Normlny"/>
    <w:link w:val="Nadpis2Char"/>
    <w:unhideWhenUsed/>
    <w:qFormat/>
    <w:rsid w:val="00941683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color w:val="2E74B5" w:themeColor="accent1" w:themeShade="BF"/>
      <w:sz w:val="28"/>
      <w:szCs w:val="26"/>
    </w:rPr>
  </w:style>
  <w:style w:type="paragraph" w:styleId="Nadpis3">
    <w:name w:val="heading 3"/>
    <w:aliases w:val="H3,3,ASAPHeading 3,h3,sub-sub,sub section header,subs"/>
    <w:basedOn w:val="Normlny"/>
    <w:next w:val="Normlny"/>
    <w:link w:val="Nadpis3Char"/>
    <w:unhideWhenUsed/>
    <w:qFormat/>
    <w:rsid w:val="00941683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color w:val="1F4D78" w:themeColor="accent1" w:themeShade="7F"/>
      <w:sz w:val="24"/>
      <w:szCs w:val="24"/>
    </w:rPr>
  </w:style>
  <w:style w:type="paragraph" w:styleId="Nadpis4">
    <w:name w:val="heading 4"/>
    <w:aliases w:val="Level 2 - a Char,Bullet 1 Char,h4 Char,Sub-Minor"/>
    <w:basedOn w:val="Normlny"/>
    <w:next w:val="Normlny"/>
    <w:link w:val="Nadpis4Char"/>
    <w:unhideWhenUsed/>
    <w:qFormat/>
    <w:rsid w:val="00941683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nhideWhenUsed/>
    <w:qFormat/>
    <w:rsid w:val="00941683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nhideWhenUsed/>
    <w:qFormat/>
    <w:rsid w:val="00941683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nhideWhenUsed/>
    <w:qFormat/>
    <w:rsid w:val="00941683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nhideWhenUsed/>
    <w:qFormat/>
    <w:rsid w:val="00941683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941683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0Überschrift 1 Char,1Überschrift 1 Char,2Überschrift 1 Char,3Übersch Char"/>
    <w:basedOn w:val="Predvolenpsmoodseku"/>
    <w:link w:val="Nadpis1"/>
    <w:uiPriority w:val="9"/>
    <w:rsid w:val="00941683"/>
    <w:rPr>
      <w:rFonts w:ascii="Arial Narrow" w:eastAsiaTheme="majorEastAsia" w:hAnsi="Arial Narrow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aliases w:val="Chapter Char,1.Seite Char,Sub Heading Char,H2 Char,Heading 2rh Char,Prophead 2 Char"/>
    <w:basedOn w:val="Predvolenpsmoodseku"/>
    <w:link w:val="Nadpis2"/>
    <w:uiPriority w:val="9"/>
    <w:rsid w:val="00941683"/>
    <w:rPr>
      <w:rFonts w:ascii="Arial Narrow" w:eastAsiaTheme="majorEastAsia" w:hAnsi="Arial Narrow" w:cstheme="majorBidi"/>
      <w:color w:val="2E74B5" w:themeColor="accent1" w:themeShade="BF"/>
      <w:sz w:val="28"/>
      <w:szCs w:val="26"/>
    </w:rPr>
  </w:style>
  <w:style w:type="character" w:customStyle="1" w:styleId="Nadpis3Char">
    <w:name w:val="Nadpis 3 Char"/>
    <w:aliases w:val="H3 Char,3 Char,ASAPHeading 3 Char,h3 Char,sub-sub Char,sub section header Char,subs Char"/>
    <w:basedOn w:val="Predvolenpsmoodseku"/>
    <w:link w:val="Nadpis3"/>
    <w:rsid w:val="00941683"/>
    <w:rPr>
      <w:rFonts w:ascii="Arial Narrow" w:eastAsiaTheme="majorEastAsia" w:hAnsi="Arial Narrow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aliases w:val="Level 2 - a Char Char,Bullet 1 Char Char,h4 Char Char,Sub-Minor Char"/>
    <w:basedOn w:val="Predvolenpsmoodseku"/>
    <w:link w:val="Nadpis4"/>
    <w:uiPriority w:val="9"/>
    <w:rsid w:val="00941683"/>
    <w:rPr>
      <w:rFonts w:asciiTheme="majorHAnsi" w:eastAsiaTheme="majorEastAsia" w:hAnsiTheme="majorHAnsi" w:cstheme="majorBidi"/>
      <w:i/>
      <w:iCs/>
      <w:color w:val="2E74B5" w:themeColor="accent1" w:themeShade="BF"/>
      <w:szCs w:val="36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941683"/>
    <w:rPr>
      <w:rFonts w:asciiTheme="majorHAnsi" w:eastAsiaTheme="majorEastAsia" w:hAnsiTheme="majorHAnsi" w:cstheme="majorBidi"/>
      <w:color w:val="2E74B5" w:themeColor="accent1" w:themeShade="BF"/>
      <w:szCs w:val="36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941683"/>
    <w:rPr>
      <w:rFonts w:asciiTheme="majorHAnsi" w:eastAsiaTheme="majorEastAsia" w:hAnsiTheme="majorHAnsi" w:cstheme="majorBidi"/>
      <w:color w:val="1F4D78" w:themeColor="accent1" w:themeShade="7F"/>
      <w:szCs w:val="3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941683"/>
    <w:rPr>
      <w:rFonts w:asciiTheme="majorHAnsi" w:eastAsiaTheme="majorEastAsia" w:hAnsiTheme="majorHAnsi" w:cstheme="majorBidi"/>
      <w:i/>
      <w:iCs/>
      <w:color w:val="1F4D78" w:themeColor="accent1" w:themeShade="7F"/>
      <w:szCs w:val="3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94168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94168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pis">
    <w:name w:val="caption"/>
    <w:basedOn w:val="Normlny"/>
    <w:next w:val="Normlny"/>
    <w:unhideWhenUsed/>
    <w:qFormat/>
    <w:rsid w:val="00941683"/>
    <w:pPr>
      <w:spacing w:line="240" w:lineRule="auto"/>
      <w:jc w:val="center"/>
    </w:pPr>
    <w:rPr>
      <w:i/>
      <w:iCs/>
      <w:color w:val="44546A" w:themeColor="text2"/>
      <w:sz w:val="18"/>
      <w:szCs w:val="18"/>
    </w:rPr>
  </w:style>
  <w:style w:type="paragraph" w:styleId="Zkladntext">
    <w:name w:val="Body Text"/>
    <w:aliases w:val=" Char,b,heading3,Body Text - Level 2,Char"/>
    <w:basedOn w:val="Normlny"/>
    <w:link w:val="ZkladntextChar"/>
    <w:rsid w:val="00941683"/>
    <w:pPr>
      <w:spacing w:before="130" w:after="130" w:line="240" w:lineRule="auto"/>
    </w:pPr>
    <w:rPr>
      <w:szCs w:val="20"/>
    </w:rPr>
  </w:style>
  <w:style w:type="character" w:customStyle="1" w:styleId="ZkladntextChar">
    <w:name w:val="Základný text Char"/>
    <w:aliases w:val=" Char Char,b Char,heading3 Char,Body Text - Level 2 Char,Char Char"/>
    <w:basedOn w:val="Predvolenpsmoodseku"/>
    <w:link w:val="Zkladntext"/>
    <w:rsid w:val="00941683"/>
    <w:rPr>
      <w:rFonts w:ascii="Arial Narrow" w:eastAsia="Times New Roman" w:hAnsi="Arial Narrow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941683"/>
    <w:rPr>
      <w:color w:val="808080"/>
    </w:rPr>
  </w:style>
  <w:style w:type="paragraph" w:styleId="Nzov">
    <w:name w:val="Title"/>
    <w:basedOn w:val="Normlny"/>
    <w:next w:val="Normlny"/>
    <w:link w:val="NzovChar"/>
    <w:uiPriority w:val="10"/>
    <w:qFormat/>
    <w:rsid w:val="00941683"/>
    <w:pPr>
      <w:spacing w:after="0" w:line="240" w:lineRule="auto"/>
      <w:contextualSpacing/>
      <w:jc w:val="center"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941683"/>
    <w:rPr>
      <w:rFonts w:ascii="Arial Narrow" w:eastAsiaTheme="majorEastAsia" w:hAnsi="Arial Narrow" w:cstheme="majorBidi"/>
      <w:b/>
      <w:spacing w:val="-10"/>
      <w:kern w:val="28"/>
      <w:sz w:val="56"/>
      <w:szCs w:val="56"/>
    </w:rPr>
  </w:style>
  <w:style w:type="paragraph" w:styleId="Hlavikaobsahu">
    <w:name w:val="TOC Heading"/>
    <w:basedOn w:val="Nadpis1"/>
    <w:next w:val="Normlny"/>
    <w:uiPriority w:val="39"/>
    <w:unhideWhenUsed/>
    <w:qFormat/>
    <w:rsid w:val="00941683"/>
    <w:pPr>
      <w:pageBreakBefore w:val="0"/>
      <w:numPr>
        <w:numId w:val="0"/>
      </w:numPr>
      <w:spacing w:line="259" w:lineRule="auto"/>
      <w:jc w:val="left"/>
      <w:outlineLvl w:val="9"/>
    </w:pPr>
    <w:rPr>
      <w:rFonts w:asciiTheme="majorHAnsi" w:hAnsiTheme="majorHAnsi"/>
      <w:lang w:val="en-US"/>
    </w:rPr>
  </w:style>
  <w:style w:type="paragraph" w:styleId="Obsah2">
    <w:name w:val="toc 2"/>
    <w:basedOn w:val="Normlny"/>
    <w:next w:val="Normlny"/>
    <w:autoRedefine/>
    <w:uiPriority w:val="39"/>
    <w:unhideWhenUsed/>
    <w:rsid w:val="00941683"/>
    <w:pPr>
      <w:spacing w:after="100"/>
      <w:ind w:left="220"/>
    </w:pPr>
  </w:style>
  <w:style w:type="paragraph" w:styleId="Obsah3">
    <w:name w:val="toc 3"/>
    <w:basedOn w:val="Normlny"/>
    <w:next w:val="Normlny"/>
    <w:autoRedefine/>
    <w:uiPriority w:val="39"/>
    <w:unhideWhenUsed/>
    <w:rsid w:val="00941683"/>
    <w:pPr>
      <w:spacing w:after="100"/>
      <w:ind w:left="440"/>
    </w:pPr>
  </w:style>
  <w:style w:type="character" w:styleId="Hypertextovprepojenie">
    <w:name w:val="Hyperlink"/>
    <w:basedOn w:val="Predvolenpsmoodseku"/>
    <w:uiPriority w:val="99"/>
    <w:unhideWhenUsed/>
    <w:rsid w:val="00941683"/>
    <w:rPr>
      <w:color w:val="0563C1" w:themeColor="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941683"/>
    <w:pPr>
      <w:spacing w:after="100"/>
    </w:pPr>
  </w:style>
  <w:style w:type="paragraph" w:styleId="Zoznamobrzkov">
    <w:name w:val="table of figures"/>
    <w:basedOn w:val="Normlny"/>
    <w:next w:val="Normlny"/>
    <w:uiPriority w:val="99"/>
    <w:rsid w:val="00941683"/>
    <w:pPr>
      <w:spacing w:after="0"/>
    </w:pPr>
  </w:style>
  <w:style w:type="character" w:styleId="Odkaznakomentr">
    <w:name w:val="annotation reference"/>
    <w:basedOn w:val="Predvolenpsmoodseku"/>
    <w:uiPriority w:val="99"/>
    <w:semiHidden/>
    <w:unhideWhenUsed/>
    <w:rsid w:val="0097300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7300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73003"/>
    <w:rPr>
      <w:rFonts w:ascii="Arial Narrow" w:eastAsia="Times New Roman" w:hAnsi="Arial Narrow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7300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73003"/>
    <w:rPr>
      <w:rFonts w:ascii="Arial Narrow" w:eastAsia="Times New Roman" w:hAnsi="Arial Narrow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730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3003"/>
    <w:rPr>
      <w:rFonts w:ascii="Segoe UI" w:eastAsia="Times New Roman" w:hAnsi="Segoe UI" w:cs="Segoe UI"/>
      <w:sz w:val="18"/>
      <w:szCs w:val="18"/>
    </w:rPr>
  </w:style>
  <w:style w:type="table" w:styleId="Mriekatabuky">
    <w:name w:val="Table Grid"/>
    <w:basedOn w:val="Normlnatabuka"/>
    <w:uiPriority w:val="39"/>
    <w:rsid w:val="00BE2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4157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4157B"/>
    <w:rPr>
      <w:rFonts w:ascii="Arial Narrow" w:eastAsia="Times New Roman" w:hAnsi="Arial Narrow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4157B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FF70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F70E6"/>
    <w:rPr>
      <w:rFonts w:ascii="Arial Narrow" w:eastAsia="Times New Roman" w:hAnsi="Arial Narrow" w:cs="Times New Roman"/>
      <w:szCs w:val="36"/>
    </w:rPr>
  </w:style>
  <w:style w:type="paragraph" w:styleId="Pta">
    <w:name w:val="footer"/>
    <w:basedOn w:val="Normlny"/>
    <w:link w:val="PtaChar"/>
    <w:uiPriority w:val="99"/>
    <w:unhideWhenUsed/>
    <w:rsid w:val="00FF70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F70E6"/>
    <w:rPr>
      <w:rFonts w:ascii="Arial Narrow" w:eastAsia="Times New Roman" w:hAnsi="Arial Narrow" w:cs="Times New Roman"/>
      <w:szCs w:val="36"/>
    </w:rPr>
  </w:style>
  <w:style w:type="paragraph" w:styleId="Odsekzoznamu">
    <w:name w:val="List Paragraph"/>
    <w:basedOn w:val="Normlny"/>
    <w:uiPriority w:val="34"/>
    <w:qFormat/>
    <w:rsid w:val="00584CAA"/>
    <w:pPr>
      <w:ind w:left="720"/>
      <w:contextualSpacing/>
    </w:pPr>
  </w:style>
  <w:style w:type="table" w:customStyle="1" w:styleId="ListTable1Light-Accent31">
    <w:name w:val="List Table 1 Light - Accent 31"/>
    <w:basedOn w:val="Normlnatabuka"/>
    <w:uiPriority w:val="46"/>
    <w:rsid w:val="006A61E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6Colorful-Accent31">
    <w:name w:val="Grid Table 6 Colorful - Accent 31"/>
    <w:basedOn w:val="Normlnatabuka"/>
    <w:uiPriority w:val="51"/>
    <w:rsid w:val="00466017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Bibliografia">
    <w:name w:val="Bibliography"/>
    <w:basedOn w:val="Normlny"/>
    <w:next w:val="Normlny"/>
    <w:uiPriority w:val="37"/>
    <w:unhideWhenUsed/>
    <w:rsid w:val="00A43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CTYWSUCD3UHA-699772915-164</_dlc_DocId>
    <_dlc_DocIdUrl xmlns="af457a4c-de28-4d38-bda9-e56a61b168cd">
      <Url>https://sp.vicepremier.gov.sk/lepsie-data/_layouts/15/DocIdRedir.aspx?ID=CTYWSUCD3UHA-699772915-164</Url>
      <Description>CTYWSUCD3UHA-699772915-164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 Version="1987">
  <b:Source>
    <b:Tag>MFS15</b:Tag>
    <b:SourceType>ElectronicSource</b:SourceType>
    <b:Guid>{465DFA43-8B07-486C-A9BF-F9574ECA7DEC}</b:Guid>
    <b:Author>
      <b:Author>
        <b:Corporate>MFSR, Oddelenie architektúry eGovernmentu</b:Corporate>
      </b:Author>
    </b:Author>
    <b:Title>Šablóna štúdie uskutočnitelnosti OPII (vrátane príloh)</b:Title>
    <b:Year>2015</b:Year>
    <b:RefOrder>2</b:RefOrder>
  </b:Source>
  <b:Source>
    <b:Tag>t15</b:Tag>
    <b:SourceType>ElectronicSource</b:SourceType>
    <b:Guid>{3E531093-5968-4085-9678-735B3A44A78C}</b:Guid>
    <b:Author>
      <b:Author>
        <b:Corporate>MFSR, Oddelenie architektúry eGovernmentu</b:Corporate>
      </b:Author>
    </b:Author>
    <b:Title>Metodický pokyn k vypracovaniu finančnej analýzy projektu, analýzy nákladov a prínosov projektu a finančnej analýzy žiadateľa o NFP v programovom období 2014 – 2020</b:Title>
    <b:Year>2015</b:Year>
    <b:RefOrder>4</b:RefOrder>
  </b:Source>
  <b:Source>
    <b:Tag>MFS151</b:Tag>
    <b:SourceType>ElectronicSource</b:SourceType>
    <b:Guid>{CBB06BA8-178E-4737-A566-271C8E6D6027}</b:Guid>
    <b:Author>
      <b:Author>
        <b:Corporate>MFSR, Oddelenie architektúry eGovernmentu</b:Corporate>
      </b:Author>
    </b:Author>
    <b:Title>Príklad štúdie uskutočnitelnosti (štúdia zameraná na služby agendových informačných systémov)</b:Title>
    <b:Year>2015</b:Year>
    <b:RefOrder>5</b:RefOrder>
  </b:Source>
  <b:Source>
    <b:Tag>Arc14</b:Tag>
    <b:SourceType>ElectronicSource</b:SourceType>
    <b:Guid>{6228ECFD-D1B6-4D55-8099-A8A17A14C80B}</b:Guid>
    <b:Title>Architektonické rámce verejnej správy</b:Title>
    <b:Year>2014</b:Year>
    <b:LCID>sk-SK</b:LCID>
    <b:Author>
      <b:Author>
        <b:Corporate>MFSR, Oddelenie architektúry eGovernmentu</b:Corporate>
      </b:Author>
    </b:Author>
    <b:RefOrder>3</b:RefOrder>
  </b:Source>
  <b:Source>
    <b:Tag>MFS</b:Tag>
    <b:SourceType>ElectronicSource</b:SourceType>
    <b:Guid>{43EB6DD2-E561-412E-B254-D7D44ACD4BE8}</b:Guid>
    <b:Author>
      <b:Author>
        <b:Corporate>MFSR, Oddelenie architektúry eGovernmentu</b:Corporate>
      </b:Author>
    </b:Author>
    <b:Title>MF/020304/2014-1721 - Metodické usmernenie na spracovanie analýzy stavu a potrieb informačno-komunikačných technológií a na spracovanie harmonogramu migrácie informačno-komunikačných technológii</b:Title>
    <b:Year>2014</b:Year>
    <b:RefOrder>1</b:RefOrder>
  </b:Source>
</b:Sources>
</file>

<file path=customXml/itemProps1.xml><?xml version="1.0" encoding="utf-8"?>
<ds:datastoreItem xmlns:ds="http://schemas.openxmlformats.org/officeDocument/2006/customXml" ds:itemID="{169D63EC-6793-4A49-BEB5-12D9E106AB35}"/>
</file>

<file path=customXml/itemProps2.xml><?xml version="1.0" encoding="utf-8"?>
<ds:datastoreItem xmlns:ds="http://schemas.openxmlformats.org/officeDocument/2006/customXml" ds:itemID="{CEB14B44-FE08-4509-950C-B1102AA083A9}"/>
</file>

<file path=customXml/itemProps3.xml><?xml version="1.0" encoding="utf-8"?>
<ds:datastoreItem xmlns:ds="http://schemas.openxmlformats.org/officeDocument/2006/customXml" ds:itemID="{82F26D48-7FC5-4255-A733-24977F169FD9}"/>
</file>

<file path=customXml/itemProps4.xml><?xml version="1.0" encoding="utf-8"?>
<ds:datastoreItem xmlns:ds="http://schemas.openxmlformats.org/officeDocument/2006/customXml" ds:itemID="{E50B146C-34BD-4040-BD1D-DA3EACF01384}"/>
</file>

<file path=customXml/itemProps5.xml><?xml version="1.0" encoding="utf-8"?>
<ds:datastoreItem xmlns:ds="http://schemas.openxmlformats.org/officeDocument/2006/customXml" ds:itemID="{21F92213-7544-435C-A7B6-2228360338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Metodické usmernenie pre spracovanie štúdií uskutočniteľností v rámci Operačného programu Integrovaná infraštruktúra</vt:lpstr>
    </vt:vector>
  </TitlesOfParts>
  <Company>T-Systems Slovakia, s.r.o.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usmernenie pre spracovanie štúdií uskutočniteľností v rámci Operačného programu Integrovaná infraštruktúra</dc:title>
  <dc:creator>Richard Holly</dc:creator>
  <cp:lastModifiedBy>Toshiba</cp:lastModifiedBy>
  <cp:revision>2</cp:revision>
  <dcterms:created xsi:type="dcterms:W3CDTF">2018-04-16T14:11:00Z</dcterms:created>
  <dcterms:modified xsi:type="dcterms:W3CDTF">2018-04-16T14:11:00Z</dcterms:modified>
  <cp:contentStatus>pripomienkovania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e23bd317-d370-45f5-9e01-84d3eca2c259</vt:lpwstr>
  </property>
</Properties>
</file>